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5F" w:rsidRPr="00CD493F" w:rsidRDefault="00E9075F" w:rsidP="00E9075F">
      <w:pPr>
        <w:pStyle w:val="Texto"/>
        <w:ind w:firstLine="0"/>
        <w:jc w:val="center"/>
        <w:rPr>
          <w:b/>
        </w:rPr>
      </w:pPr>
      <w:r>
        <w:rPr>
          <w:b/>
          <w:caps/>
        </w:rPr>
        <w:t>Acuerdo de ComplementaciOn EconO</w:t>
      </w:r>
      <w:r w:rsidRPr="00CD493F">
        <w:rPr>
          <w:b/>
          <w:caps/>
        </w:rPr>
        <w:t>mica N</w:t>
      </w:r>
      <w:r w:rsidRPr="00CD493F">
        <w:rPr>
          <w:b/>
        </w:rPr>
        <w:t>o</w:t>
      </w:r>
      <w:r w:rsidRPr="00CD493F">
        <w:rPr>
          <w:b/>
          <w:caps/>
        </w:rPr>
        <w:t>. 66 CELEBRADO ENTRE LOS</w:t>
      </w:r>
      <w:r>
        <w:rPr>
          <w:b/>
          <w:caps/>
        </w:rPr>
        <w:t xml:space="preserve"> </w:t>
      </w:r>
      <w:r w:rsidRPr="00CD493F">
        <w:rPr>
          <w:b/>
          <w:caps/>
        </w:rPr>
        <w:t>ESTADOS UNIDOS MEXICANOS Y EL ESTADO PLURINACIONAL DE BOLIVIA</w:t>
      </w:r>
    </w:p>
    <w:p w:rsidR="00E9075F" w:rsidRPr="00CD493F" w:rsidRDefault="00E9075F" w:rsidP="00E9075F">
      <w:pPr>
        <w:pStyle w:val="Texto"/>
        <w:ind w:firstLine="0"/>
        <w:jc w:val="center"/>
        <w:rPr>
          <w:b/>
        </w:rPr>
      </w:pPr>
      <w:r w:rsidRPr="00CD493F">
        <w:rPr>
          <w:b/>
        </w:rPr>
        <w:t>CERTIFICADO DE ORIGEN</w:t>
      </w:r>
    </w:p>
    <w:p w:rsidR="00E9075F" w:rsidRPr="00CD493F" w:rsidRDefault="00E9075F" w:rsidP="00E9075F">
      <w:pPr>
        <w:pStyle w:val="Texto"/>
        <w:ind w:firstLine="0"/>
        <w:jc w:val="center"/>
      </w:pPr>
      <w:r w:rsidRPr="00CD493F">
        <w:rPr>
          <w:szCs w:val="14"/>
        </w:rPr>
        <w:t>(Instrucciones al Reverso)</w:t>
      </w:r>
    </w:p>
    <w:p w:rsidR="00E9075F" w:rsidRPr="00CD493F" w:rsidRDefault="00E9075F" w:rsidP="00E9075F">
      <w:pPr>
        <w:pStyle w:val="Texto"/>
        <w:tabs>
          <w:tab w:val="right" w:pos="8730"/>
        </w:tabs>
        <w:ind w:firstLine="144"/>
        <w:rPr>
          <w:b/>
          <w:sz w:val="11"/>
          <w:szCs w:val="11"/>
        </w:rPr>
      </w:pPr>
      <w:r w:rsidRPr="00CD493F">
        <w:rPr>
          <w:sz w:val="11"/>
          <w:szCs w:val="11"/>
        </w:rPr>
        <w:t>Llenar a máquina o con letra de imprenta o molde. Este documento no será válido si presenta alguna raspadura, tachadura o enmendadura</w:t>
      </w:r>
      <w:r w:rsidRPr="00CD493F">
        <w:rPr>
          <w:sz w:val="11"/>
          <w:szCs w:val="11"/>
        </w:rPr>
        <w:tab/>
      </w:r>
      <w:r w:rsidRPr="00CD493F">
        <w:rPr>
          <w:b/>
          <w:sz w:val="11"/>
          <w:szCs w:val="11"/>
        </w:rPr>
        <w:t>Nº ------------------------------</w:t>
      </w:r>
    </w:p>
    <w:tbl>
      <w:tblPr>
        <w:tblW w:w="8683" w:type="dxa"/>
        <w:tblInd w:w="144" w:type="dxa"/>
        <w:tblLayout w:type="fixed"/>
        <w:tblCellMar>
          <w:left w:w="70" w:type="dxa"/>
          <w:right w:w="70" w:type="dxa"/>
        </w:tblCellMar>
        <w:tblLook w:val="0000"/>
      </w:tblPr>
      <w:tblGrid>
        <w:gridCol w:w="3764"/>
        <w:gridCol w:w="532"/>
        <w:gridCol w:w="6"/>
        <w:gridCol w:w="617"/>
        <w:gridCol w:w="1350"/>
        <w:gridCol w:w="1408"/>
        <w:gridCol w:w="1006"/>
      </w:tblGrid>
      <w:tr w:rsidR="00E9075F" w:rsidRPr="00CD493F" w:rsidTr="00F27C38">
        <w:tblPrEx>
          <w:tblCellMar>
            <w:top w:w="0" w:type="dxa"/>
            <w:bottom w:w="0" w:type="dxa"/>
          </w:tblCellMar>
        </w:tblPrEx>
        <w:trPr>
          <w:cantSplit/>
        </w:trPr>
        <w:tc>
          <w:tcPr>
            <w:tcW w:w="4296" w:type="dxa"/>
            <w:gridSpan w:val="2"/>
            <w:tcBorders>
              <w:top w:val="single" w:sz="12" w:space="0" w:color="auto"/>
              <w:left w:val="single" w:sz="12" w:space="0" w:color="auto"/>
              <w:bottom w:val="single" w:sz="12" w:space="0" w:color="auto"/>
              <w:right w:val="single" w:sz="12" w:space="0" w:color="auto"/>
            </w:tcBorders>
            <w:noWrap/>
          </w:tcPr>
          <w:p w:rsidR="00E9075F" w:rsidRPr="00CD493F" w:rsidRDefault="00E9075F" w:rsidP="00F27C38">
            <w:pPr>
              <w:pStyle w:val="Texto"/>
              <w:spacing w:before="40" w:after="40" w:line="240" w:lineRule="auto"/>
              <w:ind w:left="288" w:hanging="288"/>
              <w:rPr>
                <w:sz w:val="12"/>
                <w:szCs w:val="12"/>
              </w:rPr>
            </w:pPr>
            <w:r w:rsidRPr="00CD493F">
              <w:rPr>
                <w:sz w:val="12"/>
                <w:szCs w:val="12"/>
              </w:rPr>
              <w:t>1.</w:t>
            </w:r>
            <w:r w:rsidRPr="00CD493F">
              <w:rPr>
                <w:sz w:val="12"/>
                <w:szCs w:val="12"/>
              </w:rPr>
              <w:tab/>
              <w:t>Nombre, Domicilio del Exportador:</w:t>
            </w: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Pr="00CD493F" w:rsidRDefault="00E9075F" w:rsidP="00F27C38">
            <w:pPr>
              <w:pStyle w:val="Texto"/>
              <w:spacing w:before="40" w:after="40" w:line="240" w:lineRule="auto"/>
              <w:ind w:firstLine="0"/>
              <w:rPr>
                <w:sz w:val="12"/>
                <w:szCs w:val="12"/>
              </w:rPr>
            </w:pPr>
            <w:r w:rsidRPr="00CD493F">
              <w:rPr>
                <w:sz w:val="12"/>
                <w:szCs w:val="12"/>
              </w:rPr>
              <w:t>Número de Registro Fiscal:</w:t>
            </w:r>
          </w:p>
        </w:tc>
        <w:tc>
          <w:tcPr>
            <w:tcW w:w="4385" w:type="dxa"/>
            <w:gridSpan w:val="5"/>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2.</w:t>
            </w:r>
            <w:r w:rsidRPr="00CD493F">
              <w:rPr>
                <w:sz w:val="12"/>
                <w:szCs w:val="12"/>
              </w:rPr>
              <w:tab/>
              <w:t>Período que cubre:</w:t>
            </w:r>
          </w:p>
          <w:p w:rsidR="00E9075F" w:rsidRDefault="00E9075F" w:rsidP="00F27C38">
            <w:pPr>
              <w:pStyle w:val="Texto"/>
              <w:tabs>
                <w:tab w:val="center" w:pos="958"/>
                <w:tab w:val="center" w:pos="2833"/>
              </w:tabs>
              <w:spacing w:before="40" w:after="40" w:line="240" w:lineRule="auto"/>
              <w:ind w:firstLine="0"/>
              <w:rPr>
                <w:sz w:val="12"/>
                <w:szCs w:val="12"/>
                <w:lang w:val="pt-BR"/>
              </w:rPr>
            </w:pPr>
          </w:p>
          <w:p w:rsidR="00E9075F" w:rsidRPr="00CD493F" w:rsidRDefault="00E9075F" w:rsidP="00F27C38">
            <w:pPr>
              <w:pStyle w:val="Texto"/>
              <w:tabs>
                <w:tab w:val="center" w:pos="958"/>
                <w:tab w:val="center" w:pos="2833"/>
              </w:tabs>
              <w:spacing w:before="40" w:after="40" w:line="240" w:lineRule="auto"/>
              <w:ind w:firstLine="0"/>
              <w:rPr>
                <w:sz w:val="12"/>
                <w:szCs w:val="12"/>
                <w:lang w:val="pt-BR"/>
              </w:rPr>
            </w:pPr>
            <w:r>
              <w:rPr>
                <w:sz w:val="12"/>
                <w:szCs w:val="12"/>
                <w:lang w:val="pt-BR"/>
              </w:rPr>
              <w:tab/>
            </w:r>
            <w:r w:rsidRPr="00CD493F">
              <w:rPr>
                <w:sz w:val="12"/>
                <w:szCs w:val="12"/>
                <w:lang w:val="pt-BR"/>
              </w:rPr>
              <w:t>D D M M A A</w:t>
            </w:r>
            <w:r>
              <w:rPr>
                <w:sz w:val="12"/>
                <w:szCs w:val="12"/>
                <w:lang w:val="pt-BR"/>
              </w:rPr>
              <w:tab/>
            </w:r>
            <w:r w:rsidRPr="00CD493F">
              <w:rPr>
                <w:sz w:val="12"/>
                <w:szCs w:val="12"/>
                <w:lang w:val="pt-BR"/>
              </w:rPr>
              <w:t>D D M M A A</w:t>
            </w:r>
          </w:p>
          <w:p w:rsidR="00E9075F" w:rsidRPr="00CD493F" w:rsidRDefault="00E9075F" w:rsidP="00F27C38">
            <w:pPr>
              <w:pStyle w:val="Texto"/>
              <w:tabs>
                <w:tab w:val="center" w:pos="958"/>
                <w:tab w:val="left" w:pos="2158"/>
                <w:tab w:val="center" w:pos="2833"/>
              </w:tabs>
              <w:spacing w:before="40" w:after="40" w:line="240" w:lineRule="auto"/>
              <w:ind w:firstLine="0"/>
              <w:rPr>
                <w:sz w:val="12"/>
                <w:szCs w:val="12"/>
              </w:rPr>
            </w:pPr>
            <w:r w:rsidRPr="00CD493F">
              <w:rPr>
                <w:sz w:val="12"/>
                <w:szCs w:val="12"/>
              </w:rPr>
              <w:t>D</w:t>
            </w:r>
            <w:r w:rsidRPr="00CD493F">
              <w:rPr>
                <w:caps/>
                <w:sz w:val="12"/>
                <w:szCs w:val="12"/>
              </w:rPr>
              <w:t>e</w:t>
            </w:r>
            <w:r w:rsidRPr="00CD493F">
              <w:rPr>
                <w:sz w:val="12"/>
                <w:szCs w:val="12"/>
              </w:rPr>
              <w:t>:</w:t>
            </w:r>
            <w:r>
              <w:rPr>
                <w:sz w:val="12"/>
                <w:szCs w:val="12"/>
              </w:rPr>
              <w:tab/>
            </w:r>
            <w:r w:rsidRPr="00CD493F">
              <w:rPr>
                <w:sz w:val="12"/>
                <w:szCs w:val="12"/>
              </w:rPr>
              <w:t>_/ _/ _/ _/ _/ _/</w:t>
            </w:r>
            <w:r>
              <w:rPr>
                <w:sz w:val="12"/>
                <w:szCs w:val="12"/>
              </w:rPr>
              <w:tab/>
            </w:r>
            <w:r w:rsidRPr="00CD493F">
              <w:rPr>
                <w:sz w:val="12"/>
                <w:szCs w:val="12"/>
              </w:rPr>
              <w:t>A:</w:t>
            </w:r>
            <w:r>
              <w:rPr>
                <w:sz w:val="12"/>
                <w:szCs w:val="12"/>
              </w:rPr>
              <w:tab/>
            </w:r>
            <w:r w:rsidRPr="00CD493F">
              <w:rPr>
                <w:sz w:val="12"/>
                <w:szCs w:val="12"/>
              </w:rPr>
              <w:t xml:space="preserve">_/ _/ _/ _/ _/ _/ </w:t>
            </w:r>
          </w:p>
        </w:tc>
      </w:tr>
      <w:tr w:rsidR="00E9075F" w:rsidRPr="00CD493F" w:rsidTr="00F27C38">
        <w:tblPrEx>
          <w:tblCellMar>
            <w:top w:w="0" w:type="dxa"/>
            <w:bottom w:w="0" w:type="dxa"/>
          </w:tblCellMar>
        </w:tblPrEx>
        <w:trPr>
          <w:cantSplit/>
        </w:trPr>
        <w:tc>
          <w:tcPr>
            <w:tcW w:w="4296" w:type="dxa"/>
            <w:gridSpan w:val="2"/>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3.</w:t>
            </w:r>
            <w:r w:rsidRPr="00CD493F">
              <w:rPr>
                <w:sz w:val="12"/>
                <w:szCs w:val="12"/>
              </w:rPr>
              <w:tab/>
              <w:t>Nombre y Domicilio del Productor:</w:t>
            </w: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Pr="00CD493F" w:rsidRDefault="00E9075F" w:rsidP="00F27C38">
            <w:pPr>
              <w:pStyle w:val="Texto"/>
              <w:spacing w:before="40" w:after="40" w:line="240" w:lineRule="auto"/>
              <w:ind w:firstLine="0"/>
              <w:rPr>
                <w:sz w:val="12"/>
                <w:szCs w:val="12"/>
              </w:rPr>
            </w:pPr>
            <w:r w:rsidRPr="00CD493F">
              <w:rPr>
                <w:sz w:val="12"/>
                <w:szCs w:val="12"/>
              </w:rPr>
              <w:t>Número de Registro Fiscal:</w:t>
            </w:r>
          </w:p>
        </w:tc>
        <w:tc>
          <w:tcPr>
            <w:tcW w:w="4385" w:type="dxa"/>
            <w:gridSpan w:val="5"/>
            <w:tcBorders>
              <w:top w:val="single" w:sz="12" w:space="0" w:color="auto"/>
              <w:left w:val="single" w:sz="12" w:space="0" w:color="auto"/>
              <w:bottom w:val="single" w:sz="12" w:space="0" w:color="auto"/>
              <w:right w:val="single" w:sz="12" w:space="0" w:color="auto"/>
            </w:tcBorders>
          </w:tcPr>
          <w:p w:rsidR="00E9075F" w:rsidRDefault="00E9075F" w:rsidP="00F27C38">
            <w:pPr>
              <w:pStyle w:val="Texto"/>
              <w:spacing w:before="40" w:after="40" w:line="240" w:lineRule="auto"/>
              <w:ind w:left="288" w:hanging="288"/>
              <w:rPr>
                <w:sz w:val="12"/>
                <w:szCs w:val="12"/>
              </w:rPr>
            </w:pPr>
            <w:r w:rsidRPr="00CD493F">
              <w:rPr>
                <w:sz w:val="12"/>
                <w:szCs w:val="12"/>
              </w:rPr>
              <w:t>4.</w:t>
            </w:r>
            <w:r w:rsidRPr="00CD493F">
              <w:rPr>
                <w:sz w:val="12"/>
                <w:szCs w:val="12"/>
              </w:rPr>
              <w:tab/>
              <w:t>Nombre y Domicilio del Importador:</w:t>
            </w:r>
          </w:p>
          <w:p w:rsidR="00E9075F" w:rsidRDefault="00E9075F" w:rsidP="00F27C38">
            <w:pPr>
              <w:pStyle w:val="Texto"/>
              <w:spacing w:before="40" w:after="40" w:line="240" w:lineRule="auto"/>
              <w:ind w:left="288" w:hanging="288"/>
              <w:rPr>
                <w:sz w:val="12"/>
                <w:szCs w:val="12"/>
              </w:rPr>
            </w:pPr>
          </w:p>
          <w:p w:rsidR="00E9075F" w:rsidRPr="00CD493F" w:rsidRDefault="00E9075F" w:rsidP="00F27C38">
            <w:pPr>
              <w:pStyle w:val="Texto"/>
              <w:spacing w:before="40" w:after="40" w:line="240" w:lineRule="auto"/>
              <w:ind w:left="288" w:hanging="288"/>
              <w:rPr>
                <w:sz w:val="12"/>
                <w:szCs w:val="12"/>
              </w:rPr>
            </w:pPr>
          </w:p>
          <w:p w:rsidR="00E9075F" w:rsidRPr="00CD493F" w:rsidRDefault="00E9075F" w:rsidP="00F27C38">
            <w:pPr>
              <w:pStyle w:val="Texto"/>
              <w:spacing w:before="40" w:after="40" w:line="240" w:lineRule="auto"/>
              <w:ind w:firstLine="0"/>
              <w:rPr>
                <w:sz w:val="12"/>
                <w:szCs w:val="12"/>
              </w:rPr>
            </w:pPr>
            <w:r w:rsidRPr="00CD493F">
              <w:rPr>
                <w:sz w:val="12"/>
                <w:szCs w:val="12"/>
              </w:rPr>
              <w:t>Número de Registro Fiscal:</w:t>
            </w:r>
          </w:p>
        </w:tc>
      </w:tr>
      <w:tr w:rsidR="00E9075F" w:rsidRPr="00CD493F" w:rsidTr="00F27C38">
        <w:tblPrEx>
          <w:tblCellMar>
            <w:top w:w="0" w:type="dxa"/>
            <w:bottom w:w="0" w:type="dxa"/>
          </w:tblCellMar>
        </w:tblPrEx>
        <w:trPr>
          <w:cantSplit/>
        </w:trPr>
        <w:tc>
          <w:tcPr>
            <w:tcW w:w="3764"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5.</w:t>
            </w:r>
            <w:r w:rsidRPr="00CD493F">
              <w:rPr>
                <w:sz w:val="12"/>
                <w:szCs w:val="12"/>
              </w:rPr>
              <w:tab/>
              <w:t>Descripción del (los) bien(es):</w:t>
            </w:r>
          </w:p>
        </w:tc>
        <w:tc>
          <w:tcPr>
            <w:tcW w:w="1155" w:type="dxa"/>
            <w:gridSpan w:val="3"/>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6.</w:t>
            </w:r>
            <w:r w:rsidRPr="00CD493F">
              <w:rPr>
                <w:sz w:val="12"/>
                <w:szCs w:val="12"/>
              </w:rPr>
              <w:tab/>
              <w:t>Clasificación Arancelaria</w:t>
            </w:r>
          </w:p>
        </w:tc>
        <w:tc>
          <w:tcPr>
            <w:tcW w:w="1350"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7.</w:t>
            </w:r>
            <w:r w:rsidRPr="00CD493F">
              <w:rPr>
                <w:sz w:val="12"/>
                <w:szCs w:val="12"/>
              </w:rPr>
              <w:tab/>
              <w:t>Criterio para trato preferencial</w:t>
            </w:r>
          </w:p>
        </w:tc>
        <w:tc>
          <w:tcPr>
            <w:tcW w:w="1408"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8.</w:t>
            </w:r>
            <w:r w:rsidRPr="00CD493F">
              <w:rPr>
                <w:sz w:val="12"/>
                <w:szCs w:val="12"/>
              </w:rPr>
              <w:tab/>
              <w:t xml:space="preserve">Valor de contenido regional (método utilizado) </w:t>
            </w:r>
          </w:p>
        </w:tc>
        <w:tc>
          <w:tcPr>
            <w:tcW w:w="1004"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9.</w:t>
            </w:r>
            <w:r w:rsidRPr="00CD493F">
              <w:rPr>
                <w:sz w:val="12"/>
                <w:szCs w:val="12"/>
              </w:rPr>
              <w:tab/>
              <w:t>Otras Instancias</w:t>
            </w:r>
          </w:p>
        </w:tc>
      </w:tr>
      <w:tr w:rsidR="00E9075F" w:rsidRPr="00CD493F" w:rsidTr="00F27C38">
        <w:tblPrEx>
          <w:tblCellMar>
            <w:top w:w="0" w:type="dxa"/>
            <w:bottom w:w="0" w:type="dxa"/>
          </w:tblCellMar>
        </w:tblPrEx>
        <w:trPr>
          <w:cantSplit/>
        </w:trPr>
        <w:tc>
          <w:tcPr>
            <w:tcW w:w="3764" w:type="dxa"/>
            <w:tcBorders>
              <w:top w:val="single" w:sz="12" w:space="0" w:color="auto"/>
              <w:left w:val="single" w:sz="12" w:space="0" w:color="auto"/>
              <w:bottom w:val="single" w:sz="12" w:space="0" w:color="auto"/>
              <w:right w:val="single" w:sz="12" w:space="0" w:color="auto"/>
            </w:tcBorders>
          </w:tcPr>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Default="00E9075F" w:rsidP="00F27C38">
            <w:pPr>
              <w:pStyle w:val="Texto"/>
              <w:spacing w:before="40" w:after="40" w:line="240" w:lineRule="auto"/>
              <w:ind w:firstLine="0"/>
              <w:rPr>
                <w:sz w:val="12"/>
                <w:szCs w:val="12"/>
              </w:rPr>
            </w:pPr>
          </w:p>
          <w:p w:rsidR="00E9075F" w:rsidRPr="00CD493F" w:rsidRDefault="00E9075F" w:rsidP="00F27C38">
            <w:pPr>
              <w:pStyle w:val="Texto"/>
              <w:spacing w:before="40" w:after="40" w:line="240" w:lineRule="auto"/>
              <w:ind w:firstLine="0"/>
              <w:rPr>
                <w:sz w:val="12"/>
                <w:szCs w:val="12"/>
              </w:rPr>
            </w:pPr>
          </w:p>
        </w:tc>
        <w:tc>
          <w:tcPr>
            <w:tcW w:w="1155" w:type="dxa"/>
            <w:gridSpan w:val="3"/>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p>
        </w:tc>
        <w:tc>
          <w:tcPr>
            <w:tcW w:w="1350"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p>
        </w:tc>
        <w:tc>
          <w:tcPr>
            <w:tcW w:w="1408"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p>
        </w:tc>
        <w:tc>
          <w:tcPr>
            <w:tcW w:w="1004" w:type="dxa"/>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p>
        </w:tc>
      </w:tr>
      <w:tr w:rsidR="00E9075F" w:rsidRPr="00CD493F" w:rsidTr="00F27C38">
        <w:tblPrEx>
          <w:tblCellMar>
            <w:top w:w="0" w:type="dxa"/>
            <w:bottom w:w="0" w:type="dxa"/>
          </w:tblCellMar>
        </w:tblPrEx>
        <w:trPr>
          <w:cantSplit/>
        </w:trPr>
        <w:tc>
          <w:tcPr>
            <w:tcW w:w="8681" w:type="dxa"/>
            <w:gridSpan w:val="7"/>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left="288" w:hanging="288"/>
              <w:rPr>
                <w:sz w:val="12"/>
                <w:szCs w:val="12"/>
              </w:rPr>
            </w:pPr>
            <w:r w:rsidRPr="00CD493F">
              <w:rPr>
                <w:sz w:val="12"/>
                <w:szCs w:val="12"/>
              </w:rPr>
              <w:t>10.</w:t>
            </w:r>
            <w:r w:rsidRPr="00CD493F">
              <w:rPr>
                <w:sz w:val="12"/>
                <w:szCs w:val="12"/>
              </w:rPr>
              <w:tab/>
              <w:t>Declaro bajo protesta de decir verdad que:</w:t>
            </w:r>
          </w:p>
          <w:p w:rsidR="00E9075F" w:rsidRPr="00CD493F" w:rsidRDefault="00E9075F" w:rsidP="00F27C38">
            <w:pPr>
              <w:pStyle w:val="Texto"/>
              <w:spacing w:before="40" w:after="40" w:line="240" w:lineRule="auto"/>
              <w:ind w:firstLine="0"/>
              <w:rPr>
                <w:sz w:val="12"/>
                <w:szCs w:val="12"/>
              </w:rPr>
            </w:pPr>
            <w:r w:rsidRPr="00CD493F">
              <w:rPr>
                <w:sz w:val="12"/>
                <w:szCs w:val="12"/>
              </w:rPr>
              <w:t>-La información contenida en este documento es verdadera y exacta, y me hago responsable de comprobar lo aquí declarado. Estoy consciente que seré responsable por cualquier declaración falsa u omisión hecha en o relacionada con el presente documento.</w:t>
            </w:r>
          </w:p>
          <w:p w:rsidR="00E9075F" w:rsidRPr="00CD493F" w:rsidRDefault="00E9075F" w:rsidP="00F27C38">
            <w:pPr>
              <w:pStyle w:val="Texto"/>
              <w:spacing w:before="40" w:after="40" w:line="240" w:lineRule="auto"/>
              <w:ind w:firstLine="0"/>
              <w:rPr>
                <w:sz w:val="12"/>
                <w:szCs w:val="12"/>
              </w:rPr>
            </w:pPr>
            <w:r w:rsidRPr="00CD493F">
              <w:rPr>
                <w:sz w:val="12"/>
                <w:szCs w:val="12"/>
              </w:rPr>
              <w:t>-Me comprometo a conservar y presentar, en caso de ser requerido, los documentos necesarios que respalden el contenido del presente certificado, así como a notificar por escrito a todas las personas a quienes haya entregado éste de cualquier cambio que pudiera afectar la exactitud o validez del mismo.</w:t>
            </w:r>
          </w:p>
          <w:p w:rsidR="00E9075F" w:rsidRPr="00CD493F" w:rsidRDefault="00E9075F" w:rsidP="00F27C38">
            <w:pPr>
              <w:pStyle w:val="Texto"/>
              <w:spacing w:before="40" w:after="40" w:line="240" w:lineRule="auto"/>
              <w:ind w:firstLine="0"/>
              <w:rPr>
                <w:sz w:val="12"/>
                <w:szCs w:val="12"/>
              </w:rPr>
            </w:pPr>
            <w:r w:rsidRPr="00CD493F">
              <w:rPr>
                <w:sz w:val="12"/>
                <w:szCs w:val="12"/>
              </w:rPr>
              <w:t>-Los bienes son originarios y cumplen con los requisitos que les son aplicables conforme al Acuerdo de Complementación Económica No. 66 celebrado entre los Estados Unidos Mexicanos y el Estado Plurinacional de Bolivia y no han sido objeto de procesamiento ulterior o de cualquier otra operación fuera de los territorios de las Partes, salvo en los casos permitidos en el artículo 5-17 del Acuerdo.</w:t>
            </w:r>
          </w:p>
          <w:p w:rsidR="00E9075F" w:rsidRPr="00CD493F" w:rsidRDefault="00E9075F" w:rsidP="00F27C38">
            <w:pPr>
              <w:pStyle w:val="Texto"/>
              <w:spacing w:before="40" w:after="40" w:line="240" w:lineRule="auto"/>
              <w:ind w:firstLine="0"/>
              <w:rPr>
                <w:sz w:val="12"/>
                <w:szCs w:val="12"/>
              </w:rPr>
            </w:pPr>
            <w:r w:rsidRPr="00CD493F">
              <w:rPr>
                <w:sz w:val="12"/>
                <w:szCs w:val="12"/>
              </w:rPr>
              <w:t>Este certificado se compone de _____ hojas, incluyendo todos sus anexos.</w:t>
            </w:r>
          </w:p>
        </w:tc>
      </w:tr>
      <w:tr w:rsidR="00E9075F" w:rsidRPr="00CD493F" w:rsidTr="00F27C38">
        <w:tblPrEx>
          <w:tblCellMar>
            <w:top w:w="0" w:type="dxa"/>
            <w:bottom w:w="0" w:type="dxa"/>
          </w:tblCellMar>
        </w:tblPrEx>
        <w:trPr>
          <w:cantSplit/>
        </w:trPr>
        <w:tc>
          <w:tcPr>
            <w:tcW w:w="4302" w:type="dxa"/>
            <w:gridSpan w:val="3"/>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r w:rsidRPr="00CD493F">
              <w:rPr>
                <w:sz w:val="12"/>
                <w:szCs w:val="12"/>
              </w:rPr>
              <w:t>Firma Autorizada:</w:t>
            </w:r>
          </w:p>
        </w:tc>
        <w:tc>
          <w:tcPr>
            <w:tcW w:w="4379" w:type="dxa"/>
            <w:gridSpan w:val="4"/>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r w:rsidRPr="00CD493F">
              <w:rPr>
                <w:sz w:val="12"/>
                <w:szCs w:val="12"/>
              </w:rPr>
              <w:t>Empresa:</w:t>
            </w:r>
          </w:p>
        </w:tc>
      </w:tr>
      <w:tr w:rsidR="00E9075F" w:rsidRPr="00CD493F" w:rsidTr="00F27C38">
        <w:tblPrEx>
          <w:tblCellMar>
            <w:top w:w="0" w:type="dxa"/>
            <w:bottom w:w="0" w:type="dxa"/>
          </w:tblCellMar>
        </w:tblPrEx>
        <w:trPr>
          <w:cantSplit/>
        </w:trPr>
        <w:tc>
          <w:tcPr>
            <w:tcW w:w="4302" w:type="dxa"/>
            <w:gridSpan w:val="3"/>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r w:rsidRPr="00CD493F">
              <w:rPr>
                <w:sz w:val="12"/>
                <w:szCs w:val="12"/>
              </w:rPr>
              <w:t>Nombre:</w:t>
            </w:r>
          </w:p>
        </w:tc>
        <w:tc>
          <w:tcPr>
            <w:tcW w:w="4379" w:type="dxa"/>
            <w:gridSpan w:val="4"/>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spacing w:before="40" w:after="40" w:line="240" w:lineRule="auto"/>
              <w:ind w:firstLine="0"/>
              <w:rPr>
                <w:sz w:val="12"/>
                <w:szCs w:val="12"/>
              </w:rPr>
            </w:pPr>
            <w:r w:rsidRPr="00CD493F">
              <w:rPr>
                <w:sz w:val="12"/>
                <w:szCs w:val="12"/>
              </w:rPr>
              <w:t>Cargo:</w:t>
            </w:r>
          </w:p>
        </w:tc>
      </w:tr>
      <w:tr w:rsidR="00E9075F" w:rsidRPr="00CD493F" w:rsidTr="00F27C38">
        <w:tblPrEx>
          <w:tblCellMar>
            <w:top w:w="0" w:type="dxa"/>
            <w:bottom w:w="0" w:type="dxa"/>
          </w:tblCellMar>
        </w:tblPrEx>
        <w:trPr>
          <w:cantSplit/>
        </w:trPr>
        <w:tc>
          <w:tcPr>
            <w:tcW w:w="4302" w:type="dxa"/>
            <w:gridSpan w:val="3"/>
            <w:tcBorders>
              <w:top w:val="single" w:sz="12" w:space="0" w:color="auto"/>
              <w:left w:val="single" w:sz="12" w:space="0" w:color="auto"/>
              <w:bottom w:val="single" w:sz="12" w:space="0" w:color="auto"/>
              <w:right w:val="single" w:sz="12" w:space="0" w:color="auto"/>
            </w:tcBorders>
          </w:tcPr>
          <w:p w:rsidR="00E9075F" w:rsidRPr="00CD493F" w:rsidRDefault="00E9075F" w:rsidP="00F27C38">
            <w:pPr>
              <w:pStyle w:val="Texto"/>
              <w:tabs>
                <w:tab w:val="center" w:pos="1056"/>
              </w:tabs>
              <w:spacing w:before="40" w:after="40" w:line="240" w:lineRule="auto"/>
              <w:ind w:firstLine="0"/>
              <w:rPr>
                <w:sz w:val="12"/>
                <w:szCs w:val="12"/>
              </w:rPr>
            </w:pPr>
            <w:r>
              <w:rPr>
                <w:sz w:val="12"/>
                <w:szCs w:val="12"/>
              </w:rPr>
              <w:tab/>
            </w:r>
            <w:r w:rsidRPr="00CD493F">
              <w:rPr>
                <w:sz w:val="12"/>
                <w:szCs w:val="12"/>
              </w:rPr>
              <w:t>D D M M A A</w:t>
            </w:r>
          </w:p>
          <w:p w:rsidR="00E9075F" w:rsidRPr="00CD493F" w:rsidRDefault="00E9075F" w:rsidP="00F27C38">
            <w:pPr>
              <w:pStyle w:val="Texto"/>
              <w:tabs>
                <w:tab w:val="center" w:pos="1056"/>
              </w:tabs>
              <w:spacing w:before="40" w:after="40" w:line="240" w:lineRule="auto"/>
              <w:ind w:firstLine="0"/>
              <w:rPr>
                <w:sz w:val="12"/>
                <w:szCs w:val="12"/>
              </w:rPr>
            </w:pPr>
            <w:r w:rsidRPr="00CD493F">
              <w:rPr>
                <w:sz w:val="12"/>
                <w:szCs w:val="12"/>
              </w:rPr>
              <w:t>Fecha:</w:t>
            </w:r>
            <w:r>
              <w:rPr>
                <w:sz w:val="12"/>
                <w:szCs w:val="12"/>
              </w:rPr>
              <w:tab/>
            </w:r>
            <w:r w:rsidRPr="00CD493F">
              <w:rPr>
                <w:sz w:val="12"/>
                <w:szCs w:val="12"/>
              </w:rPr>
              <w:t xml:space="preserve">_/ _/ _/ _/ _/ _/ </w:t>
            </w:r>
          </w:p>
        </w:tc>
        <w:tc>
          <w:tcPr>
            <w:tcW w:w="4379" w:type="dxa"/>
            <w:gridSpan w:val="4"/>
            <w:tcBorders>
              <w:top w:val="single" w:sz="12" w:space="0" w:color="auto"/>
              <w:left w:val="single" w:sz="12" w:space="0" w:color="auto"/>
              <w:bottom w:val="single" w:sz="12" w:space="0" w:color="auto"/>
              <w:right w:val="single" w:sz="12" w:space="0" w:color="auto"/>
            </w:tcBorders>
          </w:tcPr>
          <w:p w:rsidR="00E9075F" w:rsidRDefault="00E9075F" w:rsidP="00F27C38">
            <w:pPr>
              <w:pStyle w:val="Texto"/>
              <w:spacing w:before="40" w:after="40" w:line="240" w:lineRule="auto"/>
              <w:ind w:firstLine="0"/>
              <w:rPr>
                <w:sz w:val="12"/>
                <w:szCs w:val="12"/>
              </w:rPr>
            </w:pPr>
          </w:p>
          <w:p w:rsidR="00E9075F" w:rsidRPr="00CD493F" w:rsidRDefault="00E9075F" w:rsidP="00F27C38">
            <w:pPr>
              <w:pStyle w:val="Texto"/>
              <w:tabs>
                <w:tab w:val="center" w:pos="2064"/>
              </w:tabs>
              <w:spacing w:before="40" w:after="40" w:line="240" w:lineRule="auto"/>
              <w:ind w:firstLine="0"/>
              <w:rPr>
                <w:sz w:val="12"/>
                <w:szCs w:val="12"/>
              </w:rPr>
            </w:pPr>
            <w:r w:rsidRPr="00CD493F">
              <w:rPr>
                <w:sz w:val="12"/>
                <w:szCs w:val="12"/>
              </w:rPr>
              <w:t>Teléfono:</w:t>
            </w:r>
            <w:r>
              <w:rPr>
                <w:sz w:val="12"/>
                <w:szCs w:val="12"/>
              </w:rPr>
              <w:tab/>
            </w:r>
            <w:r w:rsidRPr="00CD493F">
              <w:rPr>
                <w:sz w:val="12"/>
                <w:szCs w:val="12"/>
              </w:rPr>
              <w:t>Fax:</w:t>
            </w:r>
          </w:p>
        </w:tc>
      </w:tr>
      <w:tr w:rsidR="00E9075F" w:rsidRPr="00CD493F" w:rsidTr="00F27C38">
        <w:tblPrEx>
          <w:tblCellMar>
            <w:top w:w="0" w:type="dxa"/>
            <w:bottom w:w="0" w:type="dxa"/>
          </w:tblCellMar>
        </w:tblPrEx>
        <w:trPr>
          <w:cantSplit/>
        </w:trPr>
        <w:tc>
          <w:tcPr>
            <w:tcW w:w="8683" w:type="dxa"/>
            <w:gridSpan w:val="7"/>
            <w:tcBorders>
              <w:top w:val="single" w:sz="12" w:space="0" w:color="auto"/>
              <w:left w:val="single" w:sz="12" w:space="0" w:color="auto"/>
              <w:bottom w:val="single" w:sz="12" w:space="0" w:color="auto"/>
              <w:right w:val="single" w:sz="12" w:space="0" w:color="auto"/>
            </w:tcBorders>
          </w:tcPr>
          <w:p w:rsidR="00E9075F" w:rsidRDefault="00E9075F" w:rsidP="00F27C38">
            <w:pPr>
              <w:pStyle w:val="Texto"/>
              <w:spacing w:before="40" w:after="40" w:line="240" w:lineRule="auto"/>
              <w:ind w:left="288" w:hanging="288"/>
              <w:rPr>
                <w:sz w:val="12"/>
                <w:szCs w:val="12"/>
              </w:rPr>
            </w:pPr>
            <w:r w:rsidRPr="00CD493F">
              <w:rPr>
                <w:sz w:val="12"/>
                <w:szCs w:val="12"/>
              </w:rPr>
              <w:t>11.</w:t>
            </w:r>
            <w:r w:rsidRPr="00CD493F">
              <w:rPr>
                <w:sz w:val="12"/>
                <w:szCs w:val="12"/>
              </w:rPr>
              <w:tab/>
              <w:t>Observaciones:</w:t>
            </w:r>
          </w:p>
          <w:p w:rsidR="00E9075F" w:rsidRDefault="00E9075F" w:rsidP="00F27C38">
            <w:pPr>
              <w:pStyle w:val="Texto"/>
              <w:spacing w:before="40" w:after="40" w:line="240" w:lineRule="auto"/>
              <w:ind w:left="288" w:hanging="288"/>
              <w:rPr>
                <w:sz w:val="12"/>
                <w:szCs w:val="12"/>
              </w:rPr>
            </w:pPr>
          </w:p>
          <w:p w:rsidR="00E9075F" w:rsidRPr="00CD493F" w:rsidRDefault="00E9075F" w:rsidP="00F27C38">
            <w:pPr>
              <w:pStyle w:val="Texto"/>
              <w:spacing w:before="40" w:after="40" w:line="240" w:lineRule="auto"/>
              <w:ind w:left="288" w:hanging="288"/>
              <w:rPr>
                <w:sz w:val="12"/>
                <w:szCs w:val="12"/>
              </w:rPr>
            </w:pPr>
          </w:p>
        </w:tc>
      </w:tr>
    </w:tbl>
    <w:p w:rsidR="00E9075F" w:rsidRPr="00CD493F" w:rsidRDefault="00E9075F" w:rsidP="00E9075F">
      <w:pPr>
        <w:pStyle w:val="Texto"/>
        <w:rPr>
          <w:b/>
          <w:szCs w:val="18"/>
        </w:rPr>
      </w:pPr>
    </w:p>
    <w:p w:rsidR="00E9075F" w:rsidRDefault="00E9075F">
      <w:pPr>
        <w:spacing w:after="200" w:line="276" w:lineRule="auto"/>
        <w:rPr>
          <w:rFonts w:ascii="Arial" w:hAnsi="Arial" w:cs="Arial"/>
          <w:b/>
          <w:sz w:val="18"/>
          <w:szCs w:val="18"/>
        </w:rPr>
      </w:pPr>
      <w:r>
        <w:rPr>
          <w:b/>
          <w:szCs w:val="18"/>
        </w:rPr>
        <w:br w:type="page"/>
      </w:r>
    </w:p>
    <w:p w:rsidR="00E9075F" w:rsidRPr="00CD493F" w:rsidRDefault="00E9075F" w:rsidP="00E9075F">
      <w:pPr>
        <w:pStyle w:val="Texto"/>
        <w:ind w:firstLine="0"/>
        <w:jc w:val="center"/>
        <w:rPr>
          <w:b/>
          <w:szCs w:val="14"/>
        </w:rPr>
      </w:pPr>
      <w:r w:rsidRPr="00CD493F">
        <w:rPr>
          <w:b/>
          <w:szCs w:val="18"/>
        </w:rPr>
        <w:lastRenderedPageBreak/>
        <w:t>INSTRUCTIVO PARA EL LLENADO DEL CERTIFICADO DE ORIGEN</w:t>
      </w:r>
    </w:p>
    <w:p w:rsidR="00E9075F" w:rsidRPr="00CD493F" w:rsidRDefault="00E9075F" w:rsidP="00E9075F">
      <w:pPr>
        <w:pStyle w:val="Texto"/>
        <w:spacing w:after="44" w:line="240" w:lineRule="auto"/>
        <w:rPr>
          <w:szCs w:val="14"/>
        </w:rPr>
      </w:pPr>
      <w:r w:rsidRPr="00CD493F">
        <w:rPr>
          <w:szCs w:val="14"/>
        </w:rPr>
        <w:t>Con el propósito de recibir trato arancelario preferencial, este documento deberá ser llenado en forma legible y en su totalidad por el exportador del bien y el importador deberá tenerlo en su poder al momento de formular el pedimento de importación o póliza de importación. Cuando el exportador no sea el productor del bien, deberá llenar y firmar este documento con fundamento en una o varias declaraci</w:t>
      </w:r>
      <w:r>
        <w:rPr>
          <w:szCs w:val="14"/>
        </w:rPr>
        <w:t>o</w:t>
      </w:r>
      <w:r w:rsidRPr="00CD493F">
        <w:rPr>
          <w:szCs w:val="14"/>
        </w:rPr>
        <w:t>nes de origen que amparen el bien, llenadas y firmadas por el o los productores del bien. Favor de llenar a máquina o con letra de imprenta o molde.</w:t>
      </w:r>
    </w:p>
    <w:p w:rsidR="00E9075F" w:rsidRPr="00CD493F" w:rsidRDefault="00E9075F" w:rsidP="00E9075F">
      <w:pPr>
        <w:pStyle w:val="Texto"/>
        <w:spacing w:after="44" w:line="240" w:lineRule="auto"/>
        <w:rPr>
          <w:szCs w:val="14"/>
        </w:rPr>
      </w:pPr>
      <w:r w:rsidRPr="00CD493F">
        <w:rPr>
          <w:szCs w:val="14"/>
        </w:rPr>
        <w:t>Para los efectos del llenado de este certificado de origen, se entenderá por:</w:t>
      </w:r>
    </w:p>
    <w:p w:rsidR="00E9075F" w:rsidRPr="00CD493F" w:rsidRDefault="00E9075F" w:rsidP="00E9075F">
      <w:pPr>
        <w:pStyle w:val="Texto"/>
        <w:spacing w:after="44" w:line="240" w:lineRule="auto"/>
        <w:rPr>
          <w:szCs w:val="14"/>
        </w:rPr>
      </w:pPr>
      <w:r w:rsidRPr="00CD493F">
        <w:rPr>
          <w:szCs w:val="14"/>
        </w:rPr>
        <w:t>Bien:</w:t>
      </w:r>
      <w:r>
        <w:rPr>
          <w:szCs w:val="14"/>
        </w:rPr>
        <w:t xml:space="preserve"> </w:t>
      </w:r>
      <w:r w:rsidRPr="00CD493F">
        <w:rPr>
          <w:szCs w:val="14"/>
        </w:rPr>
        <w:t>Cualquier mercancía, producto, artículo o materia.</w:t>
      </w:r>
    </w:p>
    <w:tbl>
      <w:tblPr>
        <w:tblW w:w="8712" w:type="dxa"/>
        <w:tblInd w:w="144" w:type="dxa"/>
        <w:tblLayout w:type="fixed"/>
        <w:tblCellMar>
          <w:left w:w="70" w:type="dxa"/>
          <w:right w:w="70" w:type="dxa"/>
        </w:tblCellMar>
        <w:tblLook w:val="0000"/>
      </w:tblPr>
      <w:tblGrid>
        <w:gridCol w:w="1726"/>
        <w:gridCol w:w="6986"/>
      </w:tblGrid>
      <w:tr w:rsidR="00E9075F" w:rsidRPr="00CD493F" w:rsidTr="00F27C38">
        <w:tblPrEx>
          <w:tblCellMar>
            <w:top w:w="0" w:type="dxa"/>
            <w:bottom w:w="0" w:type="dxa"/>
          </w:tblCellMar>
        </w:tblPrEx>
        <w:trPr>
          <w:cantSplit/>
        </w:trPr>
        <w:tc>
          <w:tcPr>
            <w:tcW w:w="1726" w:type="dxa"/>
            <w:noWrap/>
          </w:tcPr>
          <w:p w:rsidR="00E9075F" w:rsidRPr="00CD493F" w:rsidRDefault="00E9075F" w:rsidP="00F27C38">
            <w:pPr>
              <w:pStyle w:val="Texto"/>
              <w:spacing w:after="44" w:line="240" w:lineRule="auto"/>
              <w:ind w:firstLine="0"/>
              <w:jc w:val="left"/>
              <w:rPr>
                <w:szCs w:val="14"/>
              </w:rPr>
            </w:pPr>
            <w:r w:rsidRPr="00CD493F">
              <w:rPr>
                <w:szCs w:val="14"/>
              </w:rPr>
              <w:t>Número de Registro Fiscal</w:t>
            </w:r>
          </w:p>
        </w:tc>
        <w:tc>
          <w:tcPr>
            <w:tcW w:w="6986" w:type="dxa"/>
          </w:tcPr>
          <w:p w:rsidR="00E9075F" w:rsidRPr="00CD493F" w:rsidRDefault="00E9075F" w:rsidP="00F27C38">
            <w:pPr>
              <w:pStyle w:val="Texto"/>
              <w:spacing w:after="44" w:line="240" w:lineRule="auto"/>
              <w:ind w:firstLine="0"/>
              <w:rPr>
                <w:szCs w:val="14"/>
              </w:rPr>
            </w:pPr>
            <w:r w:rsidRPr="00CD493F">
              <w:rPr>
                <w:szCs w:val="14"/>
              </w:rPr>
              <w:t>En los Estados Unidos Mexicanos, la clave del Registro Federal de Contribuyentes (R.F.C.).</w:t>
            </w:r>
          </w:p>
          <w:p w:rsidR="00E9075F" w:rsidRPr="00CD493F" w:rsidRDefault="00E9075F" w:rsidP="00F27C38">
            <w:pPr>
              <w:pStyle w:val="Texto"/>
              <w:spacing w:after="44" w:line="240" w:lineRule="auto"/>
              <w:ind w:firstLine="0"/>
              <w:rPr>
                <w:szCs w:val="14"/>
              </w:rPr>
            </w:pPr>
            <w:r w:rsidRPr="00CD493F">
              <w:rPr>
                <w:szCs w:val="14"/>
              </w:rPr>
              <w:t xml:space="preserve">En el Estado Plurinacional de Bolivia, el Número de Identificación Tributaria (N.I.T.) o el Registro </w:t>
            </w:r>
            <w:r>
              <w:rPr>
                <w:szCs w:val="14"/>
              </w:rPr>
              <w:t>U</w:t>
            </w:r>
            <w:r w:rsidRPr="00CD493F">
              <w:rPr>
                <w:szCs w:val="14"/>
              </w:rPr>
              <w:t>nico de Exportadores (RUEX), según corresponda.</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Partes:</w:t>
            </w:r>
          </w:p>
        </w:tc>
        <w:tc>
          <w:tcPr>
            <w:tcW w:w="6986" w:type="dxa"/>
          </w:tcPr>
          <w:p w:rsidR="00E9075F" w:rsidRPr="00CD493F" w:rsidRDefault="00E9075F" w:rsidP="00F27C38">
            <w:pPr>
              <w:pStyle w:val="Texto"/>
              <w:spacing w:after="44" w:line="240" w:lineRule="auto"/>
              <w:ind w:firstLine="0"/>
              <w:rPr>
                <w:szCs w:val="14"/>
              </w:rPr>
            </w:pPr>
            <w:r w:rsidRPr="00CD493F">
              <w:rPr>
                <w:szCs w:val="14"/>
              </w:rPr>
              <w:t>Los Estados Unidos Mexicanos y el Estado Plurinacional de Bolivia.</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Acuerdo:</w:t>
            </w:r>
          </w:p>
        </w:tc>
        <w:tc>
          <w:tcPr>
            <w:tcW w:w="6986" w:type="dxa"/>
          </w:tcPr>
          <w:p w:rsidR="00E9075F" w:rsidRPr="00CD493F" w:rsidRDefault="00E9075F" w:rsidP="00F27C38">
            <w:pPr>
              <w:pStyle w:val="Texto"/>
              <w:spacing w:after="44" w:line="240" w:lineRule="auto"/>
              <w:ind w:firstLine="0"/>
              <w:rPr>
                <w:szCs w:val="14"/>
              </w:rPr>
            </w:pPr>
            <w:r w:rsidRPr="00CD493F">
              <w:rPr>
                <w:szCs w:val="14"/>
              </w:rPr>
              <w:t>El Acuerdo de Complementación Económica No. 66 celebrado entre los Estados Unidos Mexicanos y el Estado Plurinacional de Bolivia.</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1:</w:t>
            </w:r>
          </w:p>
        </w:tc>
        <w:tc>
          <w:tcPr>
            <w:tcW w:w="6986" w:type="dxa"/>
          </w:tcPr>
          <w:p w:rsidR="00E9075F" w:rsidRPr="00CD493F" w:rsidRDefault="00E9075F" w:rsidP="00F27C38">
            <w:pPr>
              <w:pStyle w:val="Texto"/>
              <w:spacing w:after="44" w:line="240" w:lineRule="auto"/>
              <w:ind w:firstLine="0"/>
              <w:rPr>
                <w:szCs w:val="14"/>
              </w:rPr>
            </w:pPr>
            <w:r w:rsidRPr="00CD493F">
              <w:rPr>
                <w:szCs w:val="14"/>
              </w:rPr>
              <w:t>Indique el nombre completo, denominación o razón social, domicilio (incluyendo ciudad y país), número de teléfono, fax, correo electrónico y el número de registro fiscal del exportador (R.F.C. o RUEX).</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2:</w:t>
            </w:r>
          </w:p>
        </w:tc>
        <w:tc>
          <w:tcPr>
            <w:tcW w:w="6986" w:type="dxa"/>
          </w:tcPr>
          <w:p w:rsidR="00E9075F" w:rsidRPr="00CD493F" w:rsidRDefault="00E9075F" w:rsidP="00F27C38">
            <w:pPr>
              <w:pStyle w:val="Texto"/>
              <w:spacing w:after="44" w:line="240" w:lineRule="auto"/>
              <w:ind w:firstLine="0"/>
              <w:rPr>
                <w:szCs w:val="14"/>
              </w:rPr>
            </w:pPr>
            <w:r w:rsidRPr="00CD493F">
              <w:rPr>
                <w:szCs w:val="14"/>
              </w:rPr>
              <w:t>Deberá llenarse sólo en caso de que el certificado de origen ampara varias importaciones de bienes idénticos a los descritos en el campo 5, que se importen a alguna de las Partes en un período específico no mayor de un año contado a partir de la fecha de su firma (período que cubre). La palabra "DE" deberá ir seguida por la fecha (DIA/MES/AÑO) a partir de la cual el certificado ampara el bien descrito (esta fecha podrá ser posterior a la de la firma del certificado). La palabra "A" deberá ir seguida por la fecha (DIA/MES/AÑO) en la que vence el período que cubre el certificado. La importación del bien sujeto a trato arancelario preferencial con base en este certificado deberá efectuarse dentro de las fechas indicadas.</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3:</w:t>
            </w:r>
          </w:p>
        </w:tc>
        <w:tc>
          <w:tcPr>
            <w:tcW w:w="6986" w:type="dxa"/>
          </w:tcPr>
          <w:p w:rsidR="00E9075F" w:rsidRPr="00CD493F" w:rsidRDefault="00E9075F" w:rsidP="00F27C38">
            <w:pPr>
              <w:pStyle w:val="Texto"/>
              <w:spacing w:after="44" w:line="240" w:lineRule="auto"/>
              <w:ind w:firstLine="0"/>
              <w:rPr>
                <w:szCs w:val="14"/>
              </w:rPr>
            </w:pPr>
            <w:r w:rsidRPr="00CD493F">
              <w:rPr>
                <w:szCs w:val="14"/>
              </w:rPr>
              <w:t>Indique el nombre completo, denominación o razón social, domicilio (incluyendo ciudad y país), número de teléfono, fax, correo electrónico y el número de registro fiscal del productor (RUEX, R.F.C. o N.I.T.). En caso de que el certificado de origen ampara bienes de más de un productor, anexe una lista de los productores adicionales, indicando para cada uno de ellos los datos anteriormente mencionados y haciendo referencia directa al bien descrito en el campo 5. Cuando se desee que la información contenida en este campo sea confidencial, podrá señalarse de la siguiente manera: "disponible a solicitud de la autoridad competente". En caso de que el productor y el exportador sean la misma persona, indique la palabra "mismo".</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4:</w:t>
            </w:r>
          </w:p>
        </w:tc>
        <w:tc>
          <w:tcPr>
            <w:tcW w:w="6986" w:type="dxa"/>
          </w:tcPr>
          <w:p w:rsidR="00E9075F" w:rsidRPr="00CD493F" w:rsidRDefault="00E9075F" w:rsidP="00F27C38">
            <w:pPr>
              <w:pStyle w:val="Texto"/>
              <w:spacing w:after="44" w:line="240" w:lineRule="auto"/>
              <w:ind w:firstLine="0"/>
              <w:rPr>
                <w:szCs w:val="14"/>
              </w:rPr>
            </w:pPr>
            <w:r w:rsidRPr="00CD493F">
              <w:rPr>
                <w:szCs w:val="14"/>
              </w:rPr>
              <w:t>Indique el nombre completo, denominación o razón social, domicilio (incluyendo ciudad y país), número de teléfono, fax y el número de registro fiscal del importador (R.F.C. o N.I.T.). En caso de no conocerse la identidad del importador, indicar la palabra "desconocido". Tratándose de varios importadores, indicar la palabra "diversos".</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5:</w:t>
            </w:r>
          </w:p>
        </w:tc>
        <w:tc>
          <w:tcPr>
            <w:tcW w:w="6986" w:type="dxa"/>
          </w:tcPr>
          <w:p w:rsidR="00E9075F" w:rsidRPr="00CD493F" w:rsidRDefault="00E9075F" w:rsidP="00F27C38">
            <w:pPr>
              <w:pStyle w:val="Texto"/>
              <w:spacing w:after="44" w:line="240" w:lineRule="auto"/>
              <w:ind w:firstLine="0"/>
              <w:rPr>
                <w:szCs w:val="14"/>
              </w:rPr>
            </w:pPr>
            <w:r w:rsidRPr="00CD493F">
              <w:rPr>
                <w:szCs w:val="14"/>
              </w:rPr>
              <w:t>Proporcione una descripción completa de cada bien. La descripción deberá ser suficiente para relacionarla con la descripción contenida en la factura, así como la descripción que corresponda al bien en el Sistema Armonizado de Designación y Codificación de Mercancías (SA). En caso de que el certificado ampare una sola importación, deberá indicarse la cantidad y unidad de medida de cada bien, incluyendo el número de serie, cuando éste exista, así como el número de factura, tal como aparece en la factura comercial. En caso de desconocerse, deberá indicarse otro número de referencia único, como el número de orden de embarque. Cuando el bien descrito haya sido objeto de un dictamen anticipado, indique el número</w:t>
            </w:r>
            <w:r>
              <w:rPr>
                <w:szCs w:val="14"/>
              </w:rPr>
              <w:t xml:space="preserve"> </w:t>
            </w:r>
            <w:r w:rsidRPr="00CD493F">
              <w:rPr>
                <w:szCs w:val="14"/>
              </w:rPr>
              <w:t>de referencia y fecha de emisión del dictamen anticipado.</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t>Campo Nº. 6:</w:t>
            </w:r>
          </w:p>
        </w:tc>
        <w:tc>
          <w:tcPr>
            <w:tcW w:w="6986" w:type="dxa"/>
          </w:tcPr>
          <w:p w:rsidR="00E9075F" w:rsidRPr="00CD493F" w:rsidRDefault="00E9075F" w:rsidP="00F27C38">
            <w:pPr>
              <w:pStyle w:val="Texto"/>
              <w:spacing w:after="44" w:line="240" w:lineRule="auto"/>
              <w:ind w:firstLine="0"/>
              <w:rPr>
                <w:szCs w:val="14"/>
              </w:rPr>
            </w:pPr>
            <w:r w:rsidRPr="00CD493F">
              <w:rPr>
                <w:szCs w:val="14"/>
              </w:rPr>
              <w:t xml:space="preserve">Declare la clasificación arancelaria a seis dígitos que corresponda en el SA a cada bien descrito en el campo 5. En caso de que el bien esté sujeto a una regla específica de origen que requiera ocho dígitos de conformidad con el anexo al artículo 5-03 del Acuerdo, deberá declararse a ocho dígitos la clasificación arancelaria que corresponda en el país a cuyo territorio se importa el bien. </w:t>
            </w:r>
          </w:p>
        </w:tc>
      </w:tr>
      <w:tr w:rsidR="00E9075F" w:rsidRPr="00CD493F" w:rsidTr="00F27C38">
        <w:tblPrEx>
          <w:tblCellMar>
            <w:top w:w="0" w:type="dxa"/>
            <w:bottom w:w="0" w:type="dxa"/>
          </w:tblCellMar>
        </w:tblPrEx>
        <w:trPr>
          <w:cantSplit/>
        </w:trPr>
        <w:tc>
          <w:tcPr>
            <w:tcW w:w="1726" w:type="dxa"/>
          </w:tcPr>
          <w:p w:rsidR="00E9075F" w:rsidRPr="00CD493F" w:rsidRDefault="00E9075F" w:rsidP="00F27C38">
            <w:pPr>
              <w:pStyle w:val="Texto"/>
              <w:spacing w:after="44" w:line="240" w:lineRule="auto"/>
              <w:ind w:firstLine="0"/>
              <w:jc w:val="left"/>
              <w:rPr>
                <w:szCs w:val="14"/>
              </w:rPr>
            </w:pPr>
            <w:r w:rsidRPr="00CD493F">
              <w:rPr>
                <w:szCs w:val="14"/>
              </w:rPr>
              <w:lastRenderedPageBreak/>
              <w:t>Campo Nº. 7:</w:t>
            </w:r>
          </w:p>
        </w:tc>
        <w:tc>
          <w:tcPr>
            <w:tcW w:w="6986" w:type="dxa"/>
          </w:tcPr>
          <w:p w:rsidR="00E9075F" w:rsidRPr="00CD493F" w:rsidRDefault="00E9075F" w:rsidP="00F27C38">
            <w:pPr>
              <w:pStyle w:val="Texto"/>
              <w:spacing w:after="44" w:line="240" w:lineRule="auto"/>
              <w:ind w:firstLine="0"/>
              <w:rPr>
                <w:szCs w:val="14"/>
              </w:rPr>
            </w:pPr>
            <w:r w:rsidRPr="00CD493F">
              <w:rPr>
                <w:szCs w:val="14"/>
              </w:rPr>
              <w:t>Indique el criterio aplicable (de la A a la F) para cada bien descrito en el campo 5. Para poder gozar del trato arancelario preferencial, cada bien deberá cumplir con alguno de los siguientes criterios. (Las reglas de origen se encuentran en el Capítulo V y en el anexo al artículo 5-03 del Acuerdo).</w:t>
            </w:r>
          </w:p>
        </w:tc>
      </w:tr>
    </w:tbl>
    <w:p w:rsidR="00E9075F" w:rsidRPr="00CD493F" w:rsidRDefault="00E9075F" w:rsidP="00E9075F">
      <w:pPr>
        <w:pStyle w:val="Texto"/>
        <w:rPr>
          <w:szCs w:val="14"/>
        </w:rPr>
      </w:pPr>
      <w:r w:rsidRPr="00CD493F">
        <w:rPr>
          <w:b/>
          <w:szCs w:val="14"/>
        </w:rPr>
        <w:t>Criterios para trato arancelario preferencial, cuando un bien sea</w:t>
      </w:r>
      <w:r w:rsidRPr="00CD493F">
        <w:rPr>
          <w:szCs w:val="14"/>
        </w:rPr>
        <w:t>:</w:t>
      </w:r>
    </w:p>
    <w:tbl>
      <w:tblPr>
        <w:tblW w:w="8719" w:type="dxa"/>
        <w:tblInd w:w="144" w:type="dxa"/>
        <w:tblLayout w:type="fixed"/>
        <w:tblCellMar>
          <w:left w:w="70" w:type="dxa"/>
          <w:right w:w="70" w:type="dxa"/>
        </w:tblCellMar>
        <w:tblLook w:val="0000"/>
      </w:tblPr>
      <w:tblGrid>
        <w:gridCol w:w="1366"/>
        <w:gridCol w:w="387"/>
        <w:gridCol w:w="6966"/>
      </w:tblGrid>
      <w:tr w:rsidR="00E9075F" w:rsidRPr="00CD493F" w:rsidTr="00F27C38">
        <w:tblPrEx>
          <w:tblCellMar>
            <w:top w:w="0" w:type="dxa"/>
            <w:bottom w:w="0" w:type="dxa"/>
          </w:tblCellMar>
        </w:tblPrEx>
        <w:trPr>
          <w:cantSplit/>
        </w:trPr>
        <w:tc>
          <w:tcPr>
            <w:tcW w:w="1366" w:type="dxa"/>
            <w:noWrap/>
          </w:tcPr>
          <w:p w:rsidR="00E9075F" w:rsidRPr="00CD493F" w:rsidRDefault="00E9075F" w:rsidP="00F27C38">
            <w:pPr>
              <w:pStyle w:val="Texto"/>
              <w:spacing w:line="275" w:lineRule="exact"/>
              <w:ind w:firstLine="0"/>
              <w:jc w:val="center"/>
              <w:rPr>
                <w:szCs w:val="14"/>
              </w:rPr>
            </w:pPr>
            <w:r w:rsidRPr="00CD493F">
              <w:rPr>
                <w:szCs w:val="14"/>
              </w:rPr>
              <w:t>A.</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Obtenido en su totalidad o producido enteramente en territorio de una o ambas Partes;</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center"/>
              <w:rPr>
                <w:szCs w:val="14"/>
              </w:rPr>
            </w:pPr>
            <w:r w:rsidRPr="00CD493F">
              <w:rPr>
                <w:szCs w:val="14"/>
              </w:rPr>
              <w:t>B.</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Producido en el territorio de una o ambas Partes a partir exclusivamente de materiales que califican como originarios de conformidad con el Capítulo V del Acuerdo</w:t>
            </w:r>
            <w:r w:rsidRPr="00CD493F">
              <w:rPr>
                <w:b/>
                <w:szCs w:val="14"/>
              </w:rPr>
              <w:t>;</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center"/>
              <w:rPr>
                <w:szCs w:val="14"/>
              </w:rPr>
            </w:pPr>
            <w:r w:rsidRPr="00CD493F">
              <w:rPr>
                <w:szCs w:val="14"/>
              </w:rPr>
              <w:t>C.</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Producido en el territorio de una o ambas Partes a partir de materiales no originarios que cumplan con un cambio de clasificación arancelaria y otros requisitos, según se especifica en el anexo al artículos 5-03 y se cumplan las demás disposiciones aplicables del Capítulo V del Acuerdo</w:t>
            </w:r>
            <w:r w:rsidRPr="00CD493F">
              <w:rPr>
                <w:b/>
                <w:szCs w:val="14"/>
              </w:rPr>
              <w:t>;</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center"/>
              <w:rPr>
                <w:szCs w:val="14"/>
              </w:rPr>
            </w:pPr>
            <w:r w:rsidRPr="00CD493F">
              <w:rPr>
                <w:szCs w:val="14"/>
              </w:rPr>
              <w:t>D.</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Producido en el territorio de una o ambas Partes a partir de materiales no originarios que cumplan con un cambio de clasificación y otros requisitos y cumpla con un requisito de valor de contenido regional, según se específica en el anexo al artículo 5-03 del Acuerdo y se cumplan las demás disposiciones aplicables del Capítulo V del Acuerdo;</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center"/>
              <w:rPr>
                <w:szCs w:val="14"/>
              </w:rPr>
            </w:pPr>
            <w:r w:rsidRPr="00CD493F">
              <w:rPr>
                <w:szCs w:val="14"/>
              </w:rPr>
              <w:t>E.</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Producido en el territorio de una o ambas Partes y cumpla con un requisito de valor de contenido regional, según se específica en el anexo al artículo 5-03 del Acuerdo</w:t>
            </w:r>
            <w:r>
              <w:rPr>
                <w:szCs w:val="14"/>
              </w:rPr>
              <w:t xml:space="preserve"> </w:t>
            </w:r>
            <w:r w:rsidRPr="00CD493F">
              <w:rPr>
                <w:szCs w:val="14"/>
              </w:rPr>
              <w:t>y se cumplan las demás disposiciones aplicables del Capítulo V del Acuerdo; o</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center"/>
              <w:rPr>
                <w:szCs w:val="14"/>
              </w:rPr>
            </w:pPr>
            <w:r w:rsidRPr="00CD493F">
              <w:rPr>
                <w:szCs w:val="14"/>
              </w:rPr>
              <w:t>F.</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Excepto para los bienes comprendidos en los capítulos 61 al 63 del SA, producido en el territorio de una o ambas Partes, pero uno o más de los materiales no originarios utilizados en la producción del bien no cumplan con un cambio de clasificación arancelaria debido a que:</w:t>
            </w:r>
          </w:p>
        </w:tc>
      </w:tr>
      <w:tr w:rsidR="00E9075F" w:rsidRPr="00CD493F" w:rsidTr="00F27C38">
        <w:tblPrEx>
          <w:tblCellMar>
            <w:top w:w="0" w:type="dxa"/>
            <w:bottom w:w="0" w:type="dxa"/>
          </w:tblCellMar>
        </w:tblPrEx>
        <w:trPr>
          <w:cantSplit/>
        </w:trPr>
        <w:tc>
          <w:tcPr>
            <w:tcW w:w="1753" w:type="dxa"/>
            <w:gridSpan w:val="2"/>
          </w:tcPr>
          <w:p w:rsidR="00E9075F" w:rsidRPr="00CD493F" w:rsidRDefault="00E9075F" w:rsidP="00F27C38">
            <w:pPr>
              <w:pStyle w:val="Texto"/>
              <w:spacing w:line="275" w:lineRule="exact"/>
              <w:ind w:firstLine="0"/>
              <w:jc w:val="right"/>
              <w:rPr>
                <w:szCs w:val="14"/>
              </w:rPr>
            </w:pPr>
            <w:r w:rsidRPr="00CD493F">
              <w:rPr>
                <w:szCs w:val="14"/>
              </w:rPr>
              <w:t>i)</w:t>
            </w:r>
          </w:p>
        </w:tc>
        <w:tc>
          <w:tcPr>
            <w:tcW w:w="6966" w:type="dxa"/>
          </w:tcPr>
          <w:p w:rsidR="00E9075F" w:rsidRPr="00CD493F" w:rsidRDefault="00E9075F" w:rsidP="00F27C38">
            <w:pPr>
              <w:pStyle w:val="Texto"/>
              <w:spacing w:line="275" w:lineRule="exact"/>
              <w:ind w:firstLine="0"/>
              <w:rPr>
                <w:szCs w:val="14"/>
              </w:rPr>
            </w:pPr>
            <w:r w:rsidRPr="00CD493F">
              <w:rPr>
                <w:szCs w:val="14"/>
              </w:rPr>
              <w:t>el bien se ha importado a territorio de una Parte sin ensamblar o desensamblado, pero se ha clasificado como un bien ensamblado de conformidad con la Regla General 2(a) del SA; o</w:t>
            </w:r>
          </w:p>
        </w:tc>
      </w:tr>
      <w:tr w:rsidR="00E9075F" w:rsidRPr="00CD493F" w:rsidTr="00F27C38">
        <w:tblPrEx>
          <w:tblCellMar>
            <w:top w:w="0" w:type="dxa"/>
            <w:bottom w:w="0" w:type="dxa"/>
          </w:tblCellMar>
        </w:tblPrEx>
        <w:trPr>
          <w:cantSplit/>
        </w:trPr>
        <w:tc>
          <w:tcPr>
            <w:tcW w:w="1753" w:type="dxa"/>
            <w:gridSpan w:val="2"/>
          </w:tcPr>
          <w:p w:rsidR="00E9075F" w:rsidRPr="00CD493F" w:rsidRDefault="00E9075F" w:rsidP="00F27C38">
            <w:pPr>
              <w:pStyle w:val="Texto"/>
              <w:spacing w:line="275" w:lineRule="exact"/>
              <w:ind w:firstLine="0"/>
              <w:jc w:val="right"/>
              <w:rPr>
                <w:szCs w:val="14"/>
              </w:rPr>
            </w:pPr>
            <w:r w:rsidRPr="00CD493F">
              <w:rPr>
                <w:szCs w:val="14"/>
              </w:rPr>
              <w:t>ii)</w:t>
            </w:r>
          </w:p>
        </w:tc>
        <w:tc>
          <w:tcPr>
            <w:tcW w:w="6966" w:type="dxa"/>
          </w:tcPr>
          <w:p w:rsidR="00E9075F" w:rsidRPr="00CD493F" w:rsidRDefault="00E9075F" w:rsidP="00F27C38">
            <w:pPr>
              <w:pStyle w:val="Texto"/>
              <w:spacing w:line="275" w:lineRule="exact"/>
              <w:ind w:firstLine="0"/>
              <w:rPr>
                <w:szCs w:val="14"/>
              </w:rPr>
            </w:pPr>
            <w:r w:rsidRPr="00CD493F">
              <w:rPr>
                <w:szCs w:val="14"/>
              </w:rPr>
              <w:t>la partida para el bien sea la misma tanto para éste como para sus partes y esa partida no se divida en subpartidas o la subpartida sea la misma tanto para el bien como para sus partes; siempre que el valor de contenido regional del bien, determinado de acuerdo con el artículo 5-04 del Acuerdo, no sea inferior al 50% , salvo que se disponga otra cosa en el artículo 5-15- del Acuerdo, cuando se utilice el método de valor de transacción o al 41.66% cuando se utilice el método de costo neto y se cumplan las demás disposiciones aplicables del Capítulo V del Acuerdo.</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left"/>
              <w:rPr>
                <w:szCs w:val="14"/>
              </w:rPr>
            </w:pPr>
            <w:r w:rsidRPr="00CD493F">
              <w:rPr>
                <w:szCs w:val="14"/>
              </w:rPr>
              <w:t>Campo Nº. 8:</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Para cada bien descrito en el campo 5, indique "VT" cuando el valor de contenido regional (VCR) del bien haya sido calculado con base en el método de valor de transacción, o "CN" cuando el VCR haya sido calculado con base en el método de costo neto. Si el VCR se calculó de acuerdo al método de costo neto, indique las fechas de inicio y conclusión (DIA/MES/AÑO) del periodo de cálculo. (Referencia: párrafo 4, sección B, anexo al artículo 5-01 del Acuerdo). En caso de que el bien</w:t>
            </w:r>
            <w:r>
              <w:rPr>
                <w:szCs w:val="14"/>
              </w:rPr>
              <w:t xml:space="preserve"> </w:t>
            </w:r>
            <w:r w:rsidRPr="00CD493F">
              <w:rPr>
                <w:szCs w:val="14"/>
              </w:rPr>
              <w:t>no se encuentre sujeto a un requisito de VCR, indique "NO".</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left"/>
              <w:rPr>
                <w:szCs w:val="14"/>
              </w:rPr>
            </w:pPr>
            <w:r w:rsidRPr="00CD493F">
              <w:rPr>
                <w:szCs w:val="14"/>
              </w:rPr>
              <w:t>Campo Nº. 9:</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 xml:space="preserve">Si para el cálculo del origen del bien utilizó alguna de las otras instancias para conferir origen, indique lo siguiente "DMI" para </w:t>
            </w:r>
            <w:r w:rsidRPr="00CD493F">
              <w:rPr>
                <w:i/>
                <w:szCs w:val="14"/>
              </w:rPr>
              <w:t>de minimis</w:t>
            </w:r>
            <w:r w:rsidRPr="00CD493F">
              <w:rPr>
                <w:szCs w:val="14"/>
              </w:rPr>
              <w:t>, "MAI" para materiales intermedios, "ACU" para acumulación y "BMF para bienes y materiales fungibles. En caso contrario, indique "NO".</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left"/>
              <w:rPr>
                <w:szCs w:val="14"/>
              </w:rPr>
            </w:pPr>
            <w:r w:rsidRPr="00CD493F">
              <w:rPr>
                <w:szCs w:val="14"/>
              </w:rPr>
              <w:lastRenderedPageBreak/>
              <w:t>Campo Nº. 10:</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Este campo deberá ser llenado, firmado</w:t>
            </w:r>
            <w:r>
              <w:rPr>
                <w:szCs w:val="14"/>
              </w:rPr>
              <w:t xml:space="preserve"> </w:t>
            </w:r>
            <w:r w:rsidRPr="00CD493F">
              <w:rPr>
                <w:szCs w:val="14"/>
              </w:rPr>
              <w:t>y fechado por el exportador, su representante legal o apoderado. La fecha deberá ser aquella en que el certificado se llenó y firmó.</w:t>
            </w:r>
          </w:p>
        </w:tc>
      </w:tr>
      <w:tr w:rsidR="00E9075F" w:rsidRPr="00CD493F" w:rsidTr="00F27C38">
        <w:tblPrEx>
          <w:tblCellMar>
            <w:top w:w="0" w:type="dxa"/>
            <w:bottom w:w="0" w:type="dxa"/>
          </w:tblCellMar>
        </w:tblPrEx>
        <w:trPr>
          <w:cantSplit/>
        </w:trPr>
        <w:tc>
          <w:tcPr>
            <w:tcW w:w="1366" w:type="dxa"/>
          </w:tcPr>
          <w:p w:rsidR="00E9075F" w:rsidRPr="00CD493F" w:rsidRDefault="00E9075F" w:rsidP="00F27C38">
            <w:pPr>
              <w:pStyle w:val="Texto"/>
              <w:spacing w:line="275" w:lineRule="exact"/>
              <w:ind w:firstLine="0"/>
              <w:jc w:val="left"/>
              <w:rPr>
                <w:szCs w:val="14"/>
              </w:rPr>
            </w:pPr>
            <w:r w:rsidRPr="00CD493F">
              <w:rPr>
                <w:szCs w:val="14"/>
              </w:rPr>
              <w:t>Campo Nº. 11:</w:t>
            </w:r>
          </w:p>
        </w:tc>
        <w:tc>
          <w:tcPr>
            <w:tcW w:w="7353" w:type="dxa"/>
            <w:gridSpan w:val="2"/>
          </w:tcPr>
          <w:p w:rsidR="00E9075F" w:rsidRPr="00CD493F" w:rsidRDefault="00E9075F" w:rsidP="00F27C38">
            <w:pPr>
              <w:pStyle w:val="Texto"/>
              <w:spacing w:line="275" w:lineRule="exact"/>
              <w:ind w:firstLine="0"/>
              <w:rPr>
                <w:szCs w:val="14"/>
              </w:rPr>
            </w:pPr>
            <w:r w:rsidRPr="00CD493F">
              <w:rPr>
                <w:szCs w:val="14"/>
              </w:rPr>
              <w:t>Este campo sólo deberá ser llenado cuando exista alguna observación en relación con este certificado de origen.</w:t>
            </w:r>
          </w:p>
        </w:tc>
      </w:tr>
    </w:tbl>
    <w:p w:rsidR="00227A37" w:rsidRDefault="00227A37"/>
    <w:sectPr w:rsidR="00227A37" w:rsidSect="00227A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9075F"/>
    <w:rsid w:val="00227A37"/>
    <w:rsid w:val="00E907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E9075F"/>
    <w:pPr>
      <w:spacing w:after="101" w:line="216" w:lineRule="exact"/>
      <w:ind w:firstLine="288"/>
      <w:jc w:val="both"/>
    </w:pPr>
    <w:rPr>
      <w:rFonts w:ascii="Arial" w:hAnsi="Arial" w:cs="Arial"/>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8661</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2012-07-17T21:02:00Z</dcterms:created>
  <dcterms:modified xsi:type="dcterms:W3CDTF">2012-07-17T21:03:00Z</dcterms:modified>
</cp:coreProperties>
</file>