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019" w:val="left" w:leader="none"/>
        </w:tabs>
        <w:spacing w:line="240" w:lineRule="auto"/>
        <w:ind w:left="12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69291" cy="67208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291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334629" cy="62636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629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1900" w:h="16850"/>
          <w:pgMar w:top="900" w:bottom="280" w:left="1460" w:right="1340"/>
        </w:sectPr>
      </w:pPr>
    </w:p>
    <w:p>
      <w:pPr>
        <w:pStyle w:val="BodyText"/>
        <w:spacing w:before="59"/>
        <w:ind w:left="100"/>
      </w:pPr>
      <w:r>
        <w:rPr>
          <w:w w:val="95"/>
        </w:rPr>
        <w:t>Boletín</w:t>
      </w:r>
      <w:r>
        <w:rPr>
          <w:spacing w:val="-31"/>
          <w:w w:val="95"/>
        </w:rPr>
        <w:t> </w:t>
      </w:r>
      <w:r>
        <w:rPr>
          <w:w w:val="95"/>
        </w:rPr>
        <w:t>núm.</w:t>
      </w:r>
      <w:r>
        <w:rPr>
          <w:spacing w:val="-29"/>
          <w:w w:val="95"/>
        </w:rPr>
        <w:t> </w:t>
      </w:r>
      <w:r>
        <w:rPr>
          <w:w w:val="95"/>
        </w:rPr>
        <w:t>P040</w:t>
      </w:r>
    </w:p>
    <w:p>
      <w:pPr>
        <w:pStyle w:val="BodyText"/>
        <w:spacing w:before="6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2544"/>
      </w:pPr>
      <w:r>
        <w:rPr/>
        <w:t>Ciudad</w:t>
      </w:r>
      <w:r>
        <w:rPr>
          <w:spacing w:val="-32"/>
        </w:rPr>
        <w:t> </w:t>
      </w:r>
      <w:r>
        <w:rPr/>
        <w:t>de</w:t>
      </w:r>
      <w:r>
        <w:rPr>
          <w:spacing w:val="-31"/>
        </w:rPr>
        <w:t> </w:t>
      </w:r>
      <w:r>
        <w:rPr/>
        <w:t>México,</w:t>
      </w:r>
      <w:r>
        <w:rPr>
          <w:spacing w:val="-30"/>
        </w:rPr>
        <w:t> </w:t>
      </w:r>
      <w:r>
        <w:rPr/>
        <w:t>a</w:t>
      </w:r>
      <w:r>
        <w:rPr>
          <w:spacing w:val="-31"/>
        </w:rPr>
        <w:t> </w:t>
      </w:r>
      <w:r>
        <w:rPr/>
        <w:t>28</w:t>
      </w:r>
      <w:r>
        <w:rPr>
          <w:spacing w:val="-32"/>
        </w:rPr>
        <w:t> </w:t>
      </w:r>
      <w:r>
        <w:rPr/>
        <w:t>de</w:t>
      </w:r>
      <w:r>
        <w:rPr>
          <w:spacing w:val="-31"/>
        </w:rPr>
        <w:t> </w:t>
      </w:r>
      <w:r>
        <w:rPr/>
        <w:t>junio</w:t>
      </w:r>
      <w:r>
        <w:rPr>
          <w:spacing w:val="-30"/>
        </w:rPr>
        <w:t> </w:t>
      </w:r>
      <w:r>
        <w:rPr/>
        <w:t>de</w:t>
      </w:r>
      <w:r>
        <w:rPr>
          <w:spacing w:val="-32"/>
        </w:rPr>
        <w:t> </w:t>
      </w:r>
      <w:r>
        <w:rPr/>
        <w:t>2018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spacing w:line="249" w:lineRule="auto" w:before="0"/>
        <w:ind w:left="695" w:right="1719" w:hanging="596"/>
        <w:jc w:val="lef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w w:val="90"/>
          <w:sz w:val="22"/>
        </w:rPr>
        <w:t>Actualización del Web Service de DODA </w:t>
      </w:r>
      <w:r>
        <w:rPr>
          <w:rFonts w:ascii="Trebuchet MS" w:hAnsi="Trebuchet MS"/>
          <w:b/>
          <w:sz w:val="22"/>
        </w:rPr>
        <w:t>(Despacho aduanero PITA)</w:t>
      </w:r>
    </w:p>
    <w:p>
      <w:pPr>
        <w:spacing w:after="0" w:line="249" w:lineRule="auto"/>
        <w:jc w:val="left"/>
        <w:rPr>
          <w:rFonts w:ascii="Trebuchet MS" w:hAnsi="Trebuchet MS"/>
          <w:sz w:val="22"/>
        </w:rPr>
        <w:sectPr>
          <w:type w:val="continuous"/>
          <w:pgSz w:w="11900" w:h="16850"/>
          <w:pgMar w:top="900" w:bottom="280" w:left="1460" w:right="1340"/>
          <w:cols w:num="2" w:equalWidth="0">
            <w:col w:w="1788" w:space="797"/>
            <w:col w:w="6515"/>
          </w:cols>
        </w:sectPr>
      </w:pPr>
    </w:p>
    <w:p>
      <w:pPr>
        <w:pStyle w:val="BodyText"/>
        <w:spacing w:before="4"/>
        <w:rPr>
          <w:rFonts w:ascii="Trebuchet MS"/>
          <w:b/>
          <w:sz w:val="18"/>
        </w:rPr>
      </w:pPr>
      <w:r>
        <w:rPr/>
        <w:pict>
          <v:line style="position:absolute;mso-position-horizontal-relative:page;mso-position-vertical-relative:page;z-index:1024" from="86.550003pt,756.642395pt" to="543.312468pt,756.642395pt" stroked="true" strokeweight="1.971713pt" strokecolor="#7d7d7d">
            <v:stroke dashstyle="solid"/>
            <w10:wrap type="none"/>
          </v:line>
        </w:pict>
      </w:r>
    </w:p>
    <w:p>
      <w:pPr>
        <w:pStyle w:val="BodyText"/>
        <w:spacing w:line="254" w:lineRule="auto" w:before="60"/>
        <w:ind w:left="242" w:right="347"/>
        <w:jc w:val="both"/>
      </w:pPr>
      <w:r>
        <w:rPr>
          <w:w w:val="90"/>
        </w:rPr>
        <w:t>Se</w:t>
      </w:r>
      <w:r>
        <w:rPr>
          <w:spacing w:val="-7"/>
          <w:w w:val="90"/>
        </w:rPr>
        <w:t> </w:t>
      </w:r>
      <w:r>
        <w:rPr>
          <w:w w:val="90"/>
        </w:rPr>
        <w:t>hace</w:t>
      </w:r>
      <w:r>
        <w:rPr>
          <w:spacing w:val="-8"/>
          <w:w w:val="90"/>
        </w:rPr>
        <w:t> </w:t>
      </w:r>
      <w:r>
        <w:rPr>
          <w:w w:val="90"/>
        </w:rPr>
        <w:t>referencia</w:t>
      </w:r>
      <w:r>
        <w:rPr>
          <w:spacing w:val="-9"/>
          <w:w w:val="90"/>
        </w:rPr>
        <w:t> </w:t>
      </w:r>
      <w:r>
        <w:rPr>
          <w:w w:val="90"/>
        </w:rPr>
        <w:t>al</w:t>
      </w:r>
      <w:r>
        <w:rPr>
          <w:spacing w:val="-6"/>
          <w:w w:val="90"/>
        </w:rPr>
        <w:t> </w:t>
      </w:r>
      <w:r>
        <w:rPr>
          <w:rFonts w:ascii="Trebuchet MS" w:hAnsi="Trebuchet MS"/>
          <w:b/>
          <w:w w:val="90"/>
        </w:rPr>
        <w:t>Proyecto</w:t>
      </w:r>
      <w:r>
        <w:rPr>
          <w:rFonts w:ascii="Trebuchet MS" w:hAnsi="Trebuchet MS"/>
          <w:b/>
          <w:spacing w:val="-12"/>
          <w:w w:val="90"/>
        </w:rPr>
        <w:t> </w:t>
      </w:r>
      <w:r>
        <w:rPr>
          <w:rFonts w:ascii="Trebuchet MS" w:hAnsi="Trebuchet MS"/>
          <w:b/>
          <w:w w:val="90"/>
        </w:rPr>
        <w:t>de</w:t>
      </w:r>
      <w:r>
        <w:rPr>
          <w:rFonts w:ascii="Trebuchet MS" w:hAnsi="Trebuchet MS"/>
          <w:b/>
          <w:spacing w:val="-14"/>
          <w:w w:val="90"/>
        </w:rPr>
        <w:t> </w:t>
      </w:r>
      <w:r>
        <w:rPr>
          <w:rFonts w:ascii="Trebuchet MS" w:hAnsi="Trebuchet MS"/>
          <w:b/>
          <w:w w:val="90"/>
        </w:rPr>
        <w:t>Integración</w:t>
      </w:r>
      <w:r>
        <w:rPr>
          <w:rFonts w:ascii="Trebuchet MS" w:hAnsi="Trebuchet MS"/>
          <w:b/>
          <w:spacing w:val="-14"/>
          <w:w w:val="90"/>
        </w:rPr>
        <w:t> </w:t>
      </w:r>
      <w:r>
        <w:rPr>
          <w:rFonts w:ascii="Trebuchet MS" w:hAnsi="Trebuchet MS"/>
          <w:b/>
          <w:w w:val="90"/>
        </w:rPr>
        <w:t>Tecnológica</w:t>
      </w:r>
      <w:r>
        <w:rPr>
          <w:rFonts w:ascii="Trebuchet MS" w:hAnsi="Trebuchet MS"/>
          <w:b/>
          <w:spacing w:val="-8"/>
          <w:w w:val="90"/>
        </w:rPr>
        <w:t> </w:t>
      </w:r>
      <w:r>
        <w:rPr>
          <w:rFonts w:ascii="Trebuchet MS" w:hAnsi="Trebuchet MS"/>
          <w:b/>
          <w:w w:val="90"/>
        </w:rPr>
        <w:t>Aduanera</w:t>
      </w:r>
      <w:r>
        <w:rPr>
          <w:rFonts w:ascii="Trebuchet MS" w:hAnsi="Trebuchet MS"/>
          <w:b/>
          <w:spacing w:val="-12"/>
          <w:w w:val="90"/>
        </w:rPr>
        <w:t> </w:t>
      </w:r>
      <w:r>
        <w:rPr>
          <w:rFonts w:ascii="Trebuchet MS" w:hAnsi="Trebuchet MS"/>
          <w:b/>
          <w:w w:val="90"/>
        </w:rPr>
        <w:t>(PITA)</w:t>
      </w:r>
      <w:r>
        <w:rPr>
          <w:w w:val="90"/>
        </w:rPr>
        <w:t>,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rFonts w:ascii="Trebuchet MS" w:hAnsi="Trebuchet MS"/>
          <w:b/>
          <w:w w:val="90"/>
        </w:rPr>
        <w:t>iniciativa</w:t>
      </w:r>
      <w:r>
        <w:rPr>
          <w:rFonts w:ascii="Trebuchet MS" w:hAnsi="Trebuchet MS"/>
          <w:b/>
          <w:spacing w:val="-14"/>
          <w:w w:val="90"/>
        </w:rPr>
        <w:t> </w:t>
      </w:r>
      <w:r>
        <w:rPr>
          <w:rFonts w:ascii="Trebuchet MS" w:hAnsi="Trebuchet MS"/>
          <w:b/>
          <w:w w:val="90"/>
        </w:rPr>
        <w:t>de </w:t>
      </w:r>
      <w:r>
        <w:rPr>
          <w:rFonts w:ascii="Trebuchet MS" w:hAnsi="Trebuchet MS"/>
          <w:b/>
          <w:w w:val="95"/>
        </w:rPr>
        <w:t>Carga</w:t>
      </w:r>
      <w:r>
        <w:rPr>
          <w:w w:val="95"/>
        </w:rPr>
        <w:t>,</w:t>
      </w:r>
      <w:r>
        <w:rPr>
          <w:spacing w:val="-25"/>
          <w:w w:val="95"/>
        </w:rPr>
        <w:t> </w:t>
      </w:r>
      <w:r>
        <w:rPr>
          <w:w w:val="95"/>
        </w:rPr>
        <w:t>como</w:t>
      </w:r>
      <w:r>
        <w:rPr>
          <w:spacing w:val="-24"/>
          <w:w w:val="95"/>
        </w:rPr>
        <w:t> </w:t>
      </w:r>
      <w:r>
        <w:rPr>
          <w:w w:val="95"/>
        </w:rPr>
        <w:t>parte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las</w:t>
      </w:r>
      <w:r>
        <w:rPr>
          <w:spacing w:val="-24"/>
          <w:w w:val="95"/>
        </w:rPr>
        <w:t> </w:t>
      </w:r>
      <w:r>
        <w:rPr>
          <w:w w:val="95"/>
        </w:rPr>
        <w:t>acciones</w:t>
      </w:r>
      <w:r>
        <w:rPr>
          <w:spacing w:val="-25"/>
          <w:w w:val="95"/>
        </w:rPr>
        <w:t> </w:t>
      </w:r>
      <w:r>
        <w:rPr>
          <w:w w:val="95"/>
        </w:rPr>
        <w:t>realizadas</w:t>
      </w:r>
      <w:r>
        <w:rPr>
          <w:spacing w:val="-24"/>
          <w:w w:val="95"/>
        </w:rPr>
        <w:t> </w:t>
      </w:r>
      <w:r>
        <w:rPr>
          <w:w w:val="95"/>
        </w:rPr>
        <w:t>por</w:t>
      </w:r>
      <w:r>
        <w:rPr>
          <w:spacing w:val="-25"/>
          <w:w w:val="95"/>
        </w:rPr>
        <w:t> </w:t>
      </w:r>
      <w:r>
        <w:rPr>
          <w:w w:val="95"/>
        </w:rPr>
        <w:t>el</w:t>
      </w:r>
      <w:r>
        <w:rPr>
          <w:spacing w:val="-24"/>
          <w:w w:val="95"/>
        </w:rPr>
        <w:t> </w:t>
      </w:r>
      <w:r>
        <w:rPr>
          <w:w w:val="95"/>
        </w:rPr>
        <w:t>SAT,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través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la</w:t>
      </w:r>
      <w:r>
        <w:rPr>
          <w:spacing w:val="-24"/>
          <w:w w:val="95"/>
        </w:rPr>
        <w:t> </w:t>
      </w:r>
      <w:r>
        <w:rPr>
          <w:w w:val="95"/>
        </w:rPr>
        <w:t>Administración</w:t>
      </w:r>
      <w:r>
        <w:rPr>
          <w:spacing w:val="-25"/>
          <w:w w:val="95"/>
        </w:rPr>
        <w:t> </w:t>
      </w:r>
      <w:r>
        <w:rPr>
          <w:w w:val="95"/>
        </w:rPr>
        <w:t>General </w:t>
      </w:r>
      <w:r>
        <w:rPr/>
        <w:t>de</w:t>
      </w:r>
      <w:r>
        <w:rPr>
          <w:spacing w:val="-27"/>
        </w:rPr>
        <w:t> </w:t>
      </w:r>
      <w:r>
        <w:rPr/>
        <w:t>Aduanas,</w:t>
      </w:r>
      <w:r>
        <w:rPr>
          <w:spacing w:val="-27"/>
        </w:rPr>
        <w:t> </w:t>
      </w:r>
      <w:r>
        <w:rPr/>
        <w:t>para</w:t>
      </w:r>
      <w:r>
        <w:rPr>
          <w:spacing w:val="-30"/>
        </w:rPr>
        <w:t> </w:t>
      </w:r>
      <w:r>
        <w:rPr/>
        <w:t>mejorar</w:t>
      </w:r>
      <w:r>
        <w:rPr>
          <w:spacing w:val="-28"/>
        </w:rPr>
        <w:t> </w:t>
      </w:r>
      <w:r>
        <w:rPr/>
        <w:t>los</w:t>
      </w:r>
      <w:r>
        <w:rPr>
          <w:spacing w:val="-28"/>
        </w:rPr>
        <w:t> </w:t>
      </w:r>
      <w:r>
        <w:rPr/>
        <w:t>procesos</w:t>
      </w:r>
      <w:r>
        <w:rPr>
          <w:spacing w:val="-28"/>
        </w:rPr>
        <w:t> </w:t>
      </w:r>
      <w:r>
        <w:rPr/>
        <w:t>y</w:t>
      </w:r>
      <w:r>
        <w:rPr>
          <w:spacing w:val="-28"/>
        </w:rPr>
        <w:t> </w:t>
      </w:r>
      <w:r>
        <w:rPr/>
        <w:t>hacer</w:t>
      </w:r>
      <w:r>
        <w:rPr>
          <w:spacing w:val="-28"/>
        </w:rPr>
        <w:t> </w:t>
      </w:r>
      <w:r>
        <w:rPr/>
        <w:t>uso</w:t>
      </w:r>
      <w:r>
        <w:rPr>
          <w:spacing w:val="-27"/>
        </w:rPr>
        <w:t> </w:t>
      </w:r>
      <w:r>
        <w:rPr/>
        <w:t>de</w:t>
      </w:r>
      <w:r>
        <w:rPr>
          <w:spacing w:val="-27"/>
        </w:rPr>
        <w:t> </w:t>
      </w:r>
      <w:r>
        <w:rPr/>
        <w:t>nuevas</w:t>
      </w:r>
      <w:r>
        <w:rPr>
          <w:spacing w:val="-28"/>
        </w:rPr>
        <w:t> </w:t>
      </w:r>
      <w:r>
        <w:rPr/>
        <w:t>tecnologías</w:t>
      </w:r>
      <w:r>
        <w:rPr>
          <w:spacing w:val="-28"/>
        </w:rPr>
        <w:t> </w:t>
      </w:r>
      <w:r>
        <w:rPr/>
        <w:t>para</w:t>
      </w:r>
      <w:r>
        <w:rPr>
          <w:spacing w:val="-28"/>
        </w:rPr>
        <w:t> </w:t>
      </w:r>
      <w:r>
        <w:rPr/>
        <w:t>hacer</w:t>
      </w:r>
      <w:r>
        <w:rPr>
          <w:spacing w:val="-29"/>
        </w:rPr>
        <w:t> </w:t>
      </w:r>
      <w:r>
        <w:rPr/>
        <w:t>más eficiente</w:t>
      </w:r>
      <w:r>
        <w:rPr>
          <w:spacing w:val="-28"/>
        </w:rPr>
        <w:t> </w:t>
      </w:r>
      <w:r>
        <w:rPr/>
        <w:t>el</w:t>
      </w:r>
      <w:r>
        <w:rPr>
          <w:spacing w:val="-24"/>
        </w:rPr>
        <w:t> </w:t>
      </w:r>
      <w:r>
        <w:rPr/>
        <w:t>proceso</w:t>
      </w:r>
      <w:r>
        <w:rPr>
          <w:spacing w:val="-26"/>
        </w:rPr>
        <w:t> </w:t>
      </w:r>
      <w:r>
        <w:rPr/>
        <w:t>de</w:t>
      </w:r>
      <w:r>
        <w:rPr>
          <w:spacing w:val="-25"/>
        </w:rPr>
        <w:t> </w:t>
      </w:r>
      <w:r>
        <w:rPr/>
        <w:t>despacho</w:t>
      </w:r>
      <w:r>
        <w:rPr>
          <w:spacing w:val="-25"/>
        </w:rPr>
        <w:t> </w:t>
      </w:r>
      <w:r>
        <w:rPr/>
        <w:t>aduanero</w:t>
      </w:r>
      <w:r>
        <w:rPr>
          <w:spacing w:val="-24"/>
        </w:rPr>
        <w:t> </w:t>
      </w:r>
      <w:r>
        <w:rPr/>
        <w:t>de</w:t>
      </w:r>
      <w:r>
        <w:rPr>
          <w:spacing w:val="-26"/>
        </w:rPr>
        <w:t> </w:t>
      </w:r>
      <w:r>
        <w:rPr/>
        <w:t>carga</w:t>
      </w:r>
      <w:r>
        <w:rPr>
          <w:spacing w:val="-25"/>
        </w:rPr>
        <w:t> </w:t>
      </w:r>
      <w:r>
        <w:rPr/>
        <w:t>en</w:t>
      </w:r>
      <w:r>
        <w:rPr>
          <w:spacing w:val="-26"/>
        </w:rPr>
        <w:t> </w:t>
      </w:r>
      <w:r>
        <w:rPr/>
        <w:t>las</w:t>
      </w:r>
      <w:r>
        <w:rPr>
          <w:spacing w:val="-25"/>
        </w:rPr>
        <w:t> </w:t>
      </w:r>
      <w:r>
        <w:rPr/>
        <w:t>aduanas</w:t>
      </w:r>
      <w:r>
        <w:rPr>
          <w:spacing w:val="-25"/>
        </w:rPr>
        <w:t> </w:t>
      </w:r>
      <w:r>
        <w:rPr/>
        <w:t>del</w:t>
      </w:r>
      <w:r>
        <w:rPr>
          <w:spacing w:val="-26"/>
        </w:rPr>
        <w:t> </w:t>
      </w:r>
      <w:r>
        <w:rPr/>
        <w:t>país.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4" w:lineRule="auto"/>
        <w:ind w:left="242" w:right="345"/>
        <w:jc w:val="both"/>
      </w:pPr>
      <w:r>
        <w:rPr>
          <w:w w:val="95"/>
        </w:rPr>
        <w:t>Sobre</w:t>
      </w:r>
      <w:r>
        <w:rPr>
          <w:spacing w:val="-29"/>
          <w:w w:val="95"/>
        </w:rPr>
        <w:t> </w:t>
      </w:r>
      <w:r>
        <w:rPr>
          <w:w w:val="95"/>
        </w:rPr>
        <w:t>el</w:t>
      </w:r>
      <w:r>
        <w:rPr>
          <w:spacing w:val="-27"/>
          <w:w w:val="95"/>
        </w:rPr>
        <w:t> </w:t>
      </w:r>
      <w:r>
        <w:rPr>
          <w:w w:val="95"/>
        </w:rPr>
        <w:t>particular,</w:t>
      </w:r>
      <w:r>
        <w:rPr>
          <w:spacing w:val="-28"/>
          <w:w w:val="95"/>
        </w:rPr>
        <w:t> </w:t>
      </w:r>
      <w:r>
        <w:rPr>
          <w:w w:val="95"/>
        </w:rPr>
        <w:t>y</w:t>
      </w:r>
      <w:r>
        <w:rPr>
          <w:spacing w:val="-27"/>
          <w:w w:val="95"/>
        </w:rPr>
        <w:t> </w:t>
      </w:r>
      <w:r>
        <w:rPr>
          <w:w w:val="95"/>
        </w:rPr>
        <w:t>para</w:t>
      </w:r>
      <w:r>
        <w:rPr>
          <w:spacing w:val="-27"/>
          <w:w w:val="95"/>
        </w:rPr>
        <w:t> </w:t>
      </w:r>
      <w:r>
        <w:rPr>
          <w:w w:val="95"/>
        </w:rPr>
        <w:t>efectos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los</w:t>
      </w:r>
      <w:r>
        <w:rPr>
          <w:spacing w:val="-29"/>
          <w:w w:val="95"/>
        </w:rPr>
        <w:t> </w:t>
      </w:r>
      <w:r>
        <w:rPr>
          <w:w w:val="95"/>
        </w:rPr>
        <w:t>artículos</w:t>
      </w:r>
      <w:r>
        <w:rPr>
          <w:spacing w:val="-28"/>
          <w:w w:val="95"/>
        </w:rPr>
        <w:t> </w:t>
      </w:r>
      <w:r>
        <w:rPr>
          <w:w w:val="95"/>
        </w:rPr>
        <w:t>35,</w:t>
      </w:r>
      <w:r>
        <w:rPr>
          <w:spacing w:val="-28"/>
          <w:w w:val="95"/>
        </w:rPr>
        <w:t> </w:t>
      </w:r>
      <w:r>
        <w:rPr>
          <w:w w:val="95"/>
        </w:rPr>
        <w:t>36,</w:t>
      </w:r>
      <w:r>
        <w:rPr>
          <w:spacing w:val="-28"/>
          <w:w w:val="95"/>
        </w:rPr>
        <w:t> </w:t>
      </w:r>
      <w:r>
        <w:rPr>
          <w:w w:val="95"/>
        </w:rPr>
        <w:t>36-A,</w:t>
      </w:r>
      <w:r>
        <w:rPr>
          <w:spacing w:val="-29"/>
          <w:w w:val="95"/>
        </w:rPr>
        <w:t> </w:t>
      </w:r>
      <w:r>
        <w:rPr>
          <w:w w:val="95"/>
        </w:rPr>
        <w:t>37,</w:t>
      </w:r>
      <w:r>
        <w:rPr>
          <w:spacing w:val="-27"/>
          <w:w w:val="95"/>
        </w:rPr>
        <w:t> </w:t>
      </w:r>
      <w:r>
        <w:rPr>
          <w:w w:val="95"/>
        </w:rPr>
        <w:t>37-A,</w:t>
      </w:r>
      <w:r>
        <w:rPr>
          <w:spacing w:val="-28"/>
          <w:w w:val="95"/>
        </w:rPr>
        <w:t> </w:t>
      </w:r>
      <w:r>
        <w:rPr>
          <w:strike/>
          <w:w w:val="95"/>
        </w:rPr>
        <w:t>y</w:t>
      </w:r>
      <w:r>
        <w:rPr>
          <w:strike w:val="0"/>
          <w:spacing w:val="-28"/>
          <w:w w:val="95"/>
        </w:rPr>
        <w:t> </w:t>
      </w:r>
      <w:r>
        <w:rPr>
          <w:strike w:val="0"/>
          <w:w w:val="95"/>
        </w:rPr>
        <w:t>43</w:t>
      </w:r>
      <w:r>
        <w:rPr>
          <w:strike w:val="0"/>
          <w:spacing w:val="-28"/>
          <w:w w:val="95"/>
        </w:rPr>
        <w:t> </w:t>
      </w:r>
      <w:r>
        <w:rPr>
          <w:strike w:val="0"/>
          <w:w w:val="95"/>
        </w:rPr>
        <w:t>y</w:t>
      </w:r>
      <w:r>
        <w:rPr>
          <w:strike w:val="0"/>
          <w:spacing w:val="-28"/>
          <w:w w:val="95"/>
        </w:rPr>
        <w:t> </w:t>
      </w:r>
      <w:r>
        <w:rPr>
          <w:strike w:val="0"/>
          <w:w w:val="95"/>
        </w:rPr>
        <w:t>184</w:t>
      </w:r>
      <w:r>
        <w:rPr>
          <w:strike w:val="0"/>
          <w:spacing w:val="-25"/>
          <w:w w:val="95"/>
        </w:rPr>
        <w:t> </w:t>
      </w:r>
      <w:r>
        <w:rPr>
          <w:strike w:val="0"/>
          <w:w w:val="95"/>
        </w:rPr>
        <w:t>de</w:t>
      </w:r>
      <w:r>
        <w:rPr>
          <w:strike w:val="0"/>
          <w:spacing w:val="-27"/>
          <w:w w:val="95"/>
        </w:rPr>
        <w:t> </w:t>
      </w:r>
      <w:r>
        <w:rPr>
          <w:strike w:val="0"/>
          <w:w w:val="95"/>
        </w:rPr>
        <w:t>la</w:t>
      </w:r>
      <w:r>
        <w:rPr>
          <w:strike w:val="0"/>
          <w:spacing w:val="-28"/>
          <w:w w:val="95"/>
        </w:rPr>
        <w:t> </w:t>
      </w:r>
      <w:r>
        <w:rPr>
          <w:strike w:val="0"/>
          <w:w w:val="95"/>
        </w:rPr>
        <w:t>Ley,</w:t>
      </w:r>
      <w:r>
        <w:rPr>
          <w:strike w:val="0"/>
          <w:spacing w:val="-29"/>
          <w:w w:val="95"/>
        </w:rPr>
        <w:t> </w:t>
      </w:r>
      <w:r>
        <w:rPr>
          <w:strike w:val="0"/>
          <w:w w:val="95"/>
        </w:rPr>
        <w:t>así </w:t>
      </w:r>
      <w:r>
        <w:rPr>
          <w:strike w:val="0"/>
        </w:rPr>
        <w:t>como</w:t>
      </w:r>
      <w:r>
        <w:rPr>
          <w:strike w:val="0"/>
          <w:spacing w:val="-6"/>
        </w:rPr>
        <w:t> </w:t>
      </w:r>
      <w:r>
        <w:rPr>
          <w:strike w:val="0"/>
        </w:rPr>
        <w:t>64</w:t>
      </w:r>
      <w:r>
        <w:rPr>
          <w:strike w:val="0"/>
          <w:spacing w:val="-5"/>
        </w:rPr>
        <w:t> </w:t>
      </w:r>
      <w:r>
        <w:rPr>
          <w:strike w:val="0"/>
        </w:rPr>
        <w:t>de</w:t>
      </w:r>
      <w:r>
        <w:rPr>
          <w:strike w:val="0"/>
          <w:spacing w:val="-4"/>
        </w:rPr>
        <w:t> </w:t>
      </w:r>
      <w:r>
        <w:rPr>
          <w:strike w:val="0"/>
        </w:rPr>
        <w:t>su</w:t>
      </w:r>
      <w:r>
        <w:rPr>
          <w:strike w:val="0"/>
          <w:spacing w:val="-7"/>
        </w:rPr>
        <w:t> </w:t>
      </w:r>
      <w:r>
        <w:rPr>
          <w:strike w:val="0"/>
        </w:rPr>
        <w:t>Reglamento,</w:t>
      </w:r>
      <w:r>
        <w:rPr>
          <w:strike w:val="0"/>
          <w:spacing w:val="-4"/>
        </w:rPr>
        <w:t> </w:t>
      </w:r>
      <w:r>
        <w:rPr>
          <w:strike w:val="0"/>
        </w:rPr>
        <w:t>las</w:t>
      </w:r>
      <w:r>
        <w:rPr>
          <w:strike w:val="0"/>
          <w:spacing w:val="-5"/>
        </w:rPr>
        <w:t> </w:t>
      </w:r>
      <w:r>
        <w:rPr>
          <w:strike w:val="0"/>
        </w:rPr>
        <w:t>reglas</w:t>
      </w:r>
      <w:r>
        <w:rPr>
          <w:strike w:val="0"/>
          <w:spacing w:val="-6"/>
        </w:rPr>
        <w:t> </w:t>
      </w:r>
      <w:r>
        <w:rPr>
          <w:strike w:val="0"/>
        </w:rPr>
        <w:t>3.1.31</w:t>
      </w:r>
      <w:r>
        <w:rPr>
          <w:strike w:val="0"/>
          <w:spacing w:val="-5"/>
        </w:rPr>
        <w:t> </w:t>
      </w:r>
      <w:r>
        <w:rPr>
          <w:strike w:val="0"/>
        </w:rPr>
        <w:t>y</w:t>
      </w:r>
      <w:r>
        <w:rPr>
          <w:strike w:val="0"/>
          <w:spacing w:val="-6"/>
        </w:rPr>
        <w:t> </w:t>
      </w:r>
      <w:r>
        <w:rPr>
          <w:strike w:val="0"/>
        </w:rPr>
        <w:t>2.4.11,</w:t>
      </w:r>
      <w:r>
        <w:rPr>
          <w:strike w:val="0"/>
          <w:spacing w:val="-6"/>
        </w:rPr>
        <w:t> </w:t>
      </w:r>
      <w:r>
        <w:rPr>
          <w:strike w:val="0"/>
        </w:rPr>
        <w:t>en</w:t>
      </w:r>
      <w:r>
        <w:rPr>
          <w:strike w:val="0"/>
          <w:spacing w:val="-6"/>
        </w:rPr>
        <w:t> </w:t>
      </w:r>
      <w:r>
        <w:rPr>
          <w:strike w:val="0"/>
        </w:rPr>
        <w:t>las</w:t>
      </w:r>
      <w:r>
        <w:rPr>
          <w:strike w:val="0"/>
          <w:spacing w:val="-6"/>
        </w:rPr>
        <w:t> </w:t>
      </w:r>
      <w:r>
        <w:rPr>
          <w:strike w:val="0"/>
        </w:rPr>
        <w:t>aduanas</w:t>
      </w:r>
      <w:r>
        <w:rPr>
          <w:strike w:val="0"/>
          <w:spacing w:val="-5"/>
        </w:rPr>
        <w:t> </w:t>
      </w:r>
      <w:r>
        <w:rPr>
          <w:strike w:val="0"/>
        </w:rPr>
        <w:t>que</w:t>
      </w:r>
      <w:r>
        <w:rPr>
          <w:strike w:val="0"/>
          <w:spacing w:val="-4"/>
        </w:rPr>
        <w:t> </w:t>
      </w:r>
      <w:r>
        <w:rPr>
          <w:strike w:val="0"/>
        </w:rPr>
        <w:t>cuenten</w:t>
      </w:r>
      <w:r>
        <w:rPr>
          <w:strike w:val="0"/>
          <w:spacing w:val="-5"/>
        </w:rPr>
        <w:t> </w:t>
      </w:r>
      <w:r>
        <w:rPr>
          <w:strike w:val="0"/>
        </w:rPr>
        <w:t>con </w:t>
      </w:r>
      <w:r>
        <w:rPr>
          <w:strike w:val="0"/>
          <w:w w:val="95"/>
        </w:rPr>
        <w:t>componentes</w:t>
      </w:r>
      <w:r>
        <w:rPr>
          <w:strike w:val="0"/>
          <w:spacing w:val="-31"/>
          <w:w w:val="95"/>
        </w:rPr>
        <w:t> </w:t>
      </w:r>
      <w:r>
        <w:rPr>
          <w:strike w:val="0"/>
          <w:w w:val="95"/>
        </w:rPr>
        <w:t>de</w:t>
      </w:r>
      <w:r>
        <w:rPr>
          <w:strike w:val="0"/>
          <w:spacing w:val="-29"/>
          <w:w w:val="95"/>
        </w:rPr>
        <w:t> </w:t>
      </w:r>
      <w:r>
        <w:rPr>
          <w:strike w:val="0"/>
          <w:w w:val="95"/>
        </w:rPr>
        <w:t>integración</w:t>
      </w:r>
      <w:r>
        <w:rPr>
          <w:strike w:val="0"/>
          <w:spacing w:val="-30"/>
          <w:w w:val="95"/>
        </w:rPr>
        <w:t> </w:t>
      </w:r>
      <w:r>
        <w:rPr>
          <w:strike w:val="0"/>
          <w:w w:val="95"/>
        </w:rPr>
        <w:t>tecnológica,</w:t>
      </w:r>
      <w:r>
        <w:rPr>
          <w:strike w:val="0"/>
          <w:spacing w:val="-29"/>
          <w:w w:val="95"/>
        </w:rPr>
        <w:t> </w:t>
      </w:r>
      <w:r>
        <w:rPr>
          <w:strike w:val="0"/>
          <w:w w:val="95"/>
        </w:rPr>
        <w:t>los</w:t>
      </w:r>
      <w:r>
        <w:rPr>
          <w:strike w:val="0"/>
          <w:spacing w:val="-30"/>
          <w:w w:val="95"/>
        </w:rPr>
        <w:t> </w:t>
      </w:r>
      <w:r>
        <w:rPr>
          <w:strike w:val="0"/>
          <w:w w:val="95"/>
        </w:rPr>
        <w:t>representantes</w:t>
      </w:r>
      <w:r>
        <w:rPr>
          <w:strike w:val="0"/>
          <w:spacing w:val="-30"/>
          <w:w w:val="95"/>
        </w:rPr>
        <w:t> </w:t>
      </w:r>
      <w:r>
        <w:rPr>
          <w:strike w:val="0"/>
          <w:w w:val="95"/>
        </w:rPr>
        <w:t>legales</w:t>
      </w:r>
      <w:r>
        <w:rPr>
          <w:strike w:val="0"/>
          <w:spacing w:val="-30"/>
          <w:w w:val="95"/>
        </w:rPr>
        <w:t> </w:t>
      </w:r>
      <w:r>
        <w:rPr>
          <w:strike w:val="0"/>
          <w:w w:val="95"/>
        </w:rPr>
        <w:t>acreditados,</w:t>
      </w:r>
      <w:r>
        <w:rPr>
          <w:strike w:val="0"/>
          <w:spacing w:val="-29"/>
          <w:w w:val="95"/>
        </w:rPr>
        <w:t> </w:t>
      </w:r>
      <w:r>
        <w:rPr>
          <w:strike w:val="0"/>
          <w:w w:val="95"/>
        </w:rPr>
        <w:t>los</w:t>
      </w:r>
      <w:r>
        <w:rPr>
          <w:strike w:val="0"/>
          <w:spacing w:val="-28"/>
          <w:w w:val="95"/>
        </w:rPr>
        <w:t> </w:t>
      </w:r>
      <w:r>
        <w:rPr>
          <w:strike w:val="0"/>
          <w:w w:val="95"/>
        </w:rPr>
        <w:t>agentes</w:t>
      </w:r>
      <w:r>
        <w:rPr>
          <w:strike w:val="0"/>
          <w:spacing w:val="-31"/>
          <w:w w:val="95"/>
        </w:rPr>
        <w:t> </w:t>
      </w:r>
      <w:r>
        <w:rPr>
          <w:strike w:val="0"/>
          <w:w w:val="95"/>
        </w:rPr>
        <w:t>o apoderados</w:t>
      </w:r>
      <w:r>
        <w:rPr>
          <w:strike w:val="0"/>
          <w:spacing w:val="-30"/>
          <w:w w:val="95"/>
        </w:rPr>
        <w:t> </w:t>
      </w:r>
      <w:r>
        <w:rPr>
          <w:strike w:val="0"/>
          <w:w w:val="95"/>
        </w:rPr>
        <w:t>aduanales,</w:t>
      </w:r>
      <w:r>
        <w:rPr>
          <w:strike w:val="0"/>
          <w:spacing w:val="-30"/>
          <w:w w:val="95"/>
        </w:rPr>
        <w:t> </w:t>
      </w:r>
      <w:r>
        <w:rPr>
          <w:strike w:val="0"/>
          <w:w w:val="95"/>
        </w:rPr>
        <w:t>deberán</w:t>
      </w:r>
      <w:r>
        <w:rPr>
          <w:strike w:val="0"/>
          <w:spacing w:val="-29"/>
          <w:w w:val="95"/>
        </w:rPr>
        <w:t> </w:t>
      </w:r>
      <w:r>
        <w:rPr>
          <w:strike w:val="0"/>
          <w:w w:val="95"/>
        </w:rPr>
        <w:t>efectuar</w:t>
      </w:r>
      <w:r>
        <w:rPr>
          <w:strike w:val="0"/>
          <w:spacing w:val="-31"/>
          <w:w w:val="95"/>
        </w:rPr>
        <w:t> </w:t>
      </w:r>
      <w:r>
        <w:rPr>
          <w:strike w:val="0"/>
          <w:w w:val="95"/>
        </w:rPr>
        <w:t>el</w:t>
      </w:r>
      <w:r>
        <w:rPr>
          <w:strike w:val="0"/>
          <w:spacing w:val="-29"/>
          <w:w w:val="95"/>
        </w:rPr>
        <w:t> </w:t>
      </w:r>
      <w:r>
        <w:rPr>
          <w:strike w:val="0"/>
          <w:w w:val="95"/>
        </w:rPr>
        <w:t>despacho</w:t>
      </w:r>
      <w:r>
        <w:rPr>
          <w:strike w:val="0"/>
          <w:spacing w:val="-29"/>
          <w:w w:val="95"/>
        </w:rPr>
        <w:t> </w:t>
      </w:r>
      <w:r>
        <w:rPr>
          <w:strike w:val="0"/>
          <w:w w:val="95"/>
        </w:rPr>
        <w:t>de</w:t>
      </w:r>
      <w:r>
        <w:rPr>
          <w:strike w:val="0"/>
          <w:spacing w:val="-30"/>
          <w:w w:val="95"/>
        </w:rPr>
        <w:t> </w:t>
      </w:r>
      <w:r>
        <w:rPr>
          <w:strike w:val="0"/>
          <w:w w:val="95"/>
        </w:rPr>
        <w:t>las</w:t>
      </w:r>
      <w:r>
        <w:rPr>
          <w:strike w:val="0"/>
          <w:spacing w:val="-31"/>
          <w:w w:val="95"/>
        </w:rPr>
        <w:t> </w:t>
      </w:r>
      <w:r>
        <w:rPr>
          <w:strike w:val="0"/>
          <w:w w:val="95"/>
        </w:rPr>
        <w:t>mercancías</w:t>
      </w:r>
      <w:r>
        <w:rPr>
          <w:strike w:val="0"/>
          <w:spacing w:val="-30"/>
          <w:w w:val="95"/>
        </w:rPr>
        <w:t> </w:t>
      </w:r>
      <w:r>
        <w:rPr>
          <w:strike w:val="0"/>
          <w:w w:val="95"/>
        </w:rPr>
        <w:t>presentando</w:t>
      </w:r>
      <w:r>
        <w:rPr>
          <w:strike w:val="0"/>
          <w:spacing w:val="-31"/>
          <w:w w:val="95"/>
        </w:rPr>
        <w:t> </w:t>
      </w:r>
      <w:r>
        <w:rPr>
          <w:strike w:val="0"/>
          <w:w w:val="95"/>
        </w:rPr>
        <w:t>el</w:t>
      </w:r>
      <w:r>
        <w:rPr>
          <w:strike w:val="0"/>
          <w:spacing w:val="-30"/>
          <w:w w:val="95"/>
        </w:rPr>
        <w:t> </w:t>
      </w:r>
      <w:r>
        <w:rPr>
          <w:strike w:val="0"/>
          <w:w w:val="95"/>
        </w:rPr>
        <w:t>medio </w:t>
      </w:r>
      <w:r>
        <w:rPr>
          <w:strike w:val="0"/>
        </w:rPr>
        <w:t>de</w:t>
      </w:r>
      <w:r>
        <w:rPr>
          <w:strike w:val="0"/>
          <w:spacing w:val="-35"/>
        </w:rPr>
        <w:t> </w:t>
      </w:r>
      <w:r>
        <w:rPr>
          <w:strike w:val="0"/>
        </w:rPr>
        <w:t>control</w:t>
      </w:r>
      <w:r>
        <w:rPr>
          <w:strike w:val="0"/>
          <w:spacing w:val="-35"/>
        </w:rPr>
        <w:t> </w:t>
      </w:r>
      <w:r>
        <w:rPr>
          <w:strike w:val="0"/>
        </w:rPr>
        <w:t>(gafete</w:t>
      </w:r>
      <w:r>
        <w:rPr>
          <w:strike w:val="0"/>
          <w:spacing w:val="-36"/>
        </w:rPr>
        <w:t> </w:t>
      </w:r>
      <w:r>
        <w:rPr>
          <w:strike w:val="0"/>
        </w:rPr>
        <w:t>único</w:t>
      </w:r>
      <w:r>
        <w:rPr>
          <w:strike w:val="0"/>
          <w:spacing w:val="-34"/>
        </w:rPr>
        <w:t> </w:t>
      </w:r>
      <w:r>
        <w:rPr>
          <w:strike w:val="0"/>
        </w:rPr>
        <w:t>de</w:t>
      </w:r>
      <w:r>
        <w:rPr>
          <w:strike w:val="0"/>
          <w:spacing w:val="-34"/>
        </w:rPr>
        <w:t> </w:t>
      </w:r>
      <w:r>
        <w:rPr>
          <w:strike w:val="0"/>
        </w:rPr>
        <w:t>identificación,</w:t>
      </w:r>
      <w:r>
        <w:rPr>
          <w:strike w:val="0"/>
          <w:spacing w:val="-35"/>
        </w:rPr>
        <w:t> </w:t>
      </w:r>
      <w:r>
        <w:rPr>
          <w:strike w:val="0"/>
        </w:rPr>
        <w:t>provisto</w:t>
      </w:r>
      <w:r>
        <w:rPr>
          <w:strike w:val="0"/>
          <w:spacing w:val="-34"/>
        </w:rPr>
        <w:t> </w:t>
      </w:r>
      <w:r>
        <w:rPr>
          <w:strike w:val="0"/>
        </w:rPr>
        <w:t>por</w:t>
      </w:r>
      <w:r>
        <w:rPr>
          <w:strike w:val="0"/>
          <w:spacing w:val="-35"/>
        </w:rPr>
        <w:t> </w:t>
      </w:r>
      <w:r>
        <w:rPr>
          <w:strike w:val="0"/>
        </w:rPr>
        <w:t>la</w:t>
      </w:r>
      <w:r>
        <w:rPr>
          <w:strike w:val="0"/>
          <w:spacing w:val="-35"/>
        </w:rPr>
        <w:t> </w:t>
      </w:r>
      <w:r>
        <w:rPr>
          <w:strike w:val="0"/>
        </w:rPr>
        <w:t>VUCEM),</w:t>
      </w:r>
      <w:r>
        <w:rPr>
          <w:strike w:val="0"/>
          <w:spacing w:val="-35"/>
        </w:rPr>
        <w:t> </w:t>
      </w:r>
      <w:r>
        <w:rPr>
          <w:strike w:val="0"/>
        </w:rPr>
        <w:t>el</w:t>
      </w:r>
      <w:r>
        <w:rPr>
          <w:strike w:val="0"/>
          <w:spacing w:val="-36"/>
        </w:rPr>
        <w:t> </w:t>
      </w:r>
      <w:r>
        <w:rPr>
          <w:strike w:val="0"/>
        </w:rPr>
        <w:t>cual</w:t>
      </w:r>
      <w:r>
        <w:rPr>
          <w:strike w:val="0"/>
          <w:spacing w:val="-34"/>
        </w:rPr>
        <w:t> </w:t>
      </w:r>
      <w:r>
        <w:rPr>
          <w:strike w:val="0"/>
        </w:rPr>
        <w:t>tendrá</w:t>
      </w:r>
      <w:r>
        <w:rPr>
          <w:strike w:val="0"/>
          <w:spacing w:val="-35"/>
        </w:rPr>
        <w:t> </w:t>
      </w:r>
      <w:r>
        <w:rPr>
          <w:strike w:val="0"/>
        </w:rPr>
        <w:t>asociado</w:t>
      </w:r>
      <w:r>
        <w:rPr>
          <w:strike w:val="0"/>
          <w:spacing w:val="-35"/>
        </w:rPr>
        <w:t> </w:t>
      </w:r>
      <w:r>
        <w:rPr>
          <w:strike w:val="0"/>
        </w:rPr>
        <w:t>el </w:t>
      </w:r>
      <w:r>
        <w:rPr>
          <w:strike w:val="0"/>
          <w:w w:val="95"/>
        </w:rPr>
        <w:t>número</w:t>
      </w:r>
      <w:r>
        <w:rPr>
          <w:strike w:val="0"/>
          <w:spacing w:val="-29"/>
          <w:w w:val="95"/>
        </w:rPr>
        <w:t> </w:t>
      </w:r>
      <w:r>
        <w:rPr>
          <w:strike w:val="0"/>
          <w:w w:val="95"/>
        </w:rPr>
        <w:t>de</w:t>
      </w:r>
      <w:r>
        <w:rPr>
          <w:strike w:val="0"/>
          <w:spacing w:val="-31"/>
          <w:w w:val="95"/>
        </w:rPr>
        <w:t> </w:t>
      </w:r>
      <w:r>
        <w:rPr>
          <w:strike w:val="0"/>
          <w:w w:val="95"/>
        </w:rPr>
        <w:t>integración</w:t>
      </w:r>
      <w:r>
        <w:rPr>
          <w:strike w:val="0"/>
          <w:spacing w:val="-29"/>
          <w:w w:val="95"/>
        </w:rPr>
        <w:t> </w:t>
      </w:r>
      <w:r>
        <w:rPr>
          <w:strike w:val="0"/>
          <w:w w:val="95"/>
        </w:rPr>
        <w:t>de</w:t>
      </w:r>
      <w:r>
        <w:rPr>
          <w:strike w:val="0"/>
          <w:spacing w:val="-28"/>
          <w:w w:val="95"/>
        </w:rPr>
        <w:t> </w:t>
      </w:r>
      <w:r>
        <w:rPr>
          <w:strike w:val="0"/>
          <w:w w:val="95"/>
        </w:rPr>
        <w:t>la</w:t>
      </w:r>
      <w:r>
        <w:rPr>
          <w:strike w:val="0"/>
          <w:spacing w:val="-30"/>
          <w:w w:val="95"/>
        </w:rPr>
        <w:t> </w:t>
      </w:r>
      <w:r>
        <w:rPr>
          <w:strike w:val="0"/>
          <w:w w:val="95"/>
        </w:rPr>
        <w:t>operación</w:t>
      </w:r>
      <w:r>
        <w:rPr>
          <w:strike w:val="0"/>
          <w:spacing w:val="-30"/>
          <w:w w:val="95"/>
        </w:rPr>
        <w:t> </w:t>
      </w:r>
      <w:r>
        <w:rPr>
          <w:strike w:val="0"/>
          <w:w w:val="95"/>
        </w:rPr>
        <w:t>que</w:t>
      </w:r>
      <w:r>
        <w:rPr>
          <w:strike w:val="0"/>
          <w:spacing w:val="-29"/>
          <w:w w:val="95"/>
        </w:rPr>
        <w:t> </w:t>
      </w:r>
      <w:r>
        <w:rPr>
          <w:strike w:val="0"/>
          <w:w w:val="95"/>
        </w:rPr>
        <w:t>será</w:t>
      </w:r>
      <w:r>
        <w:rPr>
          <w:strike w:val="0"/>
          <w:spacing w:val="-29"/>
          <w:w w:val="95"/>
        </w:rPr>
        <w:t> </w:t>
      </w:r>
      <w:r>
        <w:rPr>
          <w:strike w:val="0"/>
          <w:w w:val="95"/>
        </w:rPr>
        <w:t>despachada</w:t>
      </w:r>
      <w:r>
        <w:rPr>
          <w:strike w:val="0"/>
          <w:spacing w:val="-30"/>
          <w:w w:val="95"/>
        </w:rPr>
        <w:t> </w:t>
      </w:r>
      <w:r>
        <w:rPr>
          <w:strike w:val="0"/>
          <w:w w:val="95"/>
        </w:rPr>
        <w:t>mediante</w:t>
      </w:r>
      <w:r>
        <w:rPr>
          <w:strike w:val="0"/>
          <w:spacing w:val="-30"/>
          <w:w w:val="95"/>
        </w:rPr>
        <w:t> </w:t>
      </w:r>
      <w:r>
        <w:rPr>
          <w:strike w:val="0"/>
          <w:w w:val="95"/>
        </w:rPr>
        <w:t>pedimento(s),</w:t>
      </w:r>
      <w:r>
        <w:rPr>
          <w:strike w:val="0"/>
          <w:spacing w:val="-30"/>
          <w:w w:val="95"/>
        </w:rPr>
        <w:t> </w:t>
      </w:r>
      <w:r>
        <w:rPr>
          <w:strike w:val="0"/>
          <w:w w:val="95"/>
        </w:rPr>
        <w:t>conforme a</w:t>
      </w:r>
      <w:r>
        <w:rPr>
          <w:strike w:val="0"/>
          <w:spacing w:val="-9"/>
          <w:w w:val="95"/>
        </w:rPr>
        <w:t> </w:t>
      </w:r>
      <w:r>
        <w:rPr>
          <w:strike w:val="0"/>
          <w:w w:val="95"/>
        </w:rPr>
        <w:t>los</w:t>
      </w:r>
      <w:r>
        <w:rPr>
          <w:strike w:val="0"/>
          <w:spacing w:val="-9"/>
          <w:w w:val="95"/>
        </w:rPr>
        <w:t> </w:t>
      </w:r>
      <w:r>
        <w:rPr>
          <w:strike w:val="0"/>
          <w:w w:val="95"/>
        </w:rPr>
        <w:t>Lineamientos</w:t>
      </w:r>
      <w:r>
        <w:rPr>
          <w:strike w:val="0"/>
          <w:spacing w:val="-9"/>
          <w:w w:val="95"/>
        </w:rPr>
        <w:t> </w:t>
      </w:r>
      <w:r>
        <w:rPr>
          <w:strike w:val="0"/>
          <w:w w:val="95"/>
        </w:rPr>
        <w:t>de</w:t>
      </w:r>
      <w:r>
        <w:rPr>
          <w:strike w:val="0"/>
          <w:spacing w:val="-9"/>
          <w:w w:val="95"/>
        </w:rPr>
        <w:t> </w:t>
      </w:r>
      <w:r>
        <w:rPr>
          <w:strike w:val="0"/>
          <w:w w:val="95"/>
        </w:rPr>
        <w:t>operación</w:t>
      </w:r>
      <w:r>
        <w:rPr>
          <w:strike w:val="0"/>
          <w:spacing w:val="-9"/>
          <w:w w:val="95"/>
        </w:rPr>
        <w:t> </w:t>
      </w:r>
      <w:r>
        <w:rPr>
          <w:strike w:val="0"/>
          <w:w w:val="95"/>
        </w:rPr>
        <w:t>que</w:t>
      </w:r>
      <w:r>
        <w:rPr>
          <w:strike w:val="0"/>
          <w:spacing w:val="-9"/>
          <w:w w:val="95"/>
        </w:rPr>
        <w:t> </w:t>
      </w:r>
      <w:r>
        <w:rPr>
          <w:strike w:val="0"/>
          <w:w w:val="95"/>
        </w:rPr>
        <w:t>serán</w:t>
      </w:r>
      <w:r>
        <w:rPr>
          <w:strike w:val="0"/>
          <w:spacing w:val="-10"/>
          <w:w w:val="95"/>
        </w:rPr>
        <w:t> </w:t>
      </w:r>
      <w:r>
        <w:rPr>
          <w:strike w:val="0"/>
          <w:w w:val="95"/>
        </w:rPr>
        <w:t>publicados</w:t>
      </w:r>
      <w:r>
        <w:rPr>
          <w:strike w:val="0"/>
          <w:spacing w:val="-9"/>
          <w:w w:val="95"/>
        </w:rPr>
        <w:t> </w:t>
      </w:r>
      <w:r>
        <w:rPr>
          <w:strike w:val="0"/>
          <w:w w:val="95"/>
        </w:rPr>
        <w:t>en</w:t>
      </w:r>
      <w:r>
        <w:rPr>
          <w:strike w:val="0"/>
          <w:spacing w:val="-9"/>
          <w:w w:val="95"/>
        </w:rPr>
        <w:t> </w:t>
      </w:r>
      <w:r>
        <w:rPr>
          <w:strike w:val="0"/>
          <w:w w:val="95"/>
        </w:rPr>
        <w:t>próximas</w:t>
      </w:r>
      <w:r>
        <w:rPr>
          <w:strike w:val="0"/>
          <w:spacing w:val="-9"/>
          <w:w w:val="95"/>
        </w:rPr>
        <w:t> </w:t>
      </w:r>
      <w:r>
        <w:rPr>
          <w:strike w:val="0"/>
          <w:w w:val="95"/>
        </w:rPr>
        <w:t>fechas,</w:t>
      </w:r>
      <w:r>
        <w:rPr>
          <w:strike w:val="0"/>
          <w:spacing w:val="-9"/>
          <w:w w:val="95"/>
        </w:rPr>
        <w:t> </w:t>
      </w:r>
      <w:r>
        <w:rPr>
          <w:strike w:val="0"/>
          <w:w w:val="95"/>
        </w:rPr>
        <w:t>sin</w:t>
      </w:r>
      <w:r>
        <w:rPr>
          <w:strike w:val="0"/>
          <w:spacing w:val="-11"/>
          <w:w w:val="95"/>
        </w:rPr>
        <w:t> </w:t>
      </w:r>
      <w:r>
        <w:rPr>
          <w:strike w:val="0"/>
          <w:w w:val="95"/>
        </w:rPr>
        <w:t>necesidad</w:t>
      </w:r>
      <w:r>
        <w:rPr>
          <w:strike w:val="0"/>
          <w:spacing w:val="-10"/>
          <w:w w:val="95"/>
        </w:rPr>
        <w:t> </w:t>
      </w:r>
      <w:r>
        <w:rPr>
          <w:strike w:val="0"/>
          <w:w w:val="95"/>
        </w:rPr>
        <w:t>de </w:t>
      </w:r>
      <w:r>
        <w:rPr>
          <w:strike w:val="0"/>
        </w:rPr>
        <w:t>presentar</w:t>
      </w:r>
      <w:r>
        <w:rPr>
          <w:strike w:val="0"/>
          <w:spacing w:val="-19"/>
        </w:rPr>
        <w:t> </w:t>
      </w:r>
      <w:r>
        <w:rPr>
          <w:strike w:val="0"/>
        </w:rPr>
        <w:t>la</w:t>
      </w:r>
      <w:r>
        <w:rPr>
          <w:strike w:val="0"/>
          <w:spacing w:val="-20"/>
        </w:rPr>
        <w:t> </w:t>
      </w:r>
      <w:r>
        <w:rPr>
          <w:strike w:val="0"/>
        </w:rPr>
        <w:t>impresión</w:t>
      </w:r>
      <w:r>
        <w:rPr>
          <w:strike w:val="0"/>
          <w:spacing w:val="-22"/>
        </w:rPr>
        <w:t> </w:t>
      </w:r>
      <w:r>
        <w:rPr>
          <w:strike w:val="0"/>
        </w:rPr>
        <w:t>del</w:t>
      </w:r>
      <w:r>
        <w:rPr>
          <w:strike w:val="0"/>
          <w:spacing w:val="-20"/>
        </w:rPr>
        <w:t> </w:t>
      </w:r>
      <w:r>
        <w:rPr>
          <w:strike w:val="0"/>
        </w:rPr>
        <w:t>documento</w:t>
      </w:r>
      <w:r>
        <w:rPr>
          <w:strike w:val="0"/>
          <w:spacing w:val="-18"/>
        </w:rPr>
        <w:t> </w:t>
      </w:r>
      <w:r>
        <w:rPr>
          <w:strike w:val="0"/>
        </w:rPr>
        <w:t>aduanero</w:t>
      </w:r>
      <w:r>
        <w:rPr>
          <w:strike w:val="0"/>
          <w:spacing w:val="-17"/>
        </w:rPr>
        <w:t> </w:t>
      </w:r>
      <w:r>
        <w:rPr>
          <w:strike w:val="0"/>
        </w:rPr>
        <w:t>correspondiente.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4" w:lineRule="auto" w:before="1"/>
        <w:ind w:left="242" w:right="348"/>
        <w:jc w:val="both"/>
      </w:pPr>
      <w:r>
        <w:rPr/>
        <w:t>Por</w:t>
      </w:r>
      <w:r>
        <w:rPr>
          <w:spacing w:val="-31"/>
        </w:rPr>
        <w:t> </w:t>
      </w:r>
      <w:r>
        <w:rPr/>
        <w:t>lo</w:t>
      </w:r>
      <w:r>
        <w:rPr>
          <w:spacing w:val="-31"/>
        </w:rPr>
        <w:t> </w:t>
      </w:r>
      <w:r>
        <w:rPr/>
        <w:t>anteriormente</w:t>
      </w:r>
      <w:r>
        <w:rPr>
          <w:spacing w:val="-32"/>
        </w:rPr>
        <w:t> </w:t>
      </w:r>
      <w:r>
        <w:rPr/>
        <w:t>expuesto</w:t>
      </w:r>
      <w:r>
        <w:rPr>
          <w:spacing w:val="-31"/>
        </w:rPr>
        <w:t> </w:t>
      </w:r>
      <w:r>
        <w:rPr/>
        <w:t>y</w:t>
      </w:r>
      <w:r>
        <w:rPr>
          <w:spacing w:val="-31"/>
        </w:rPr>
        <w:t> </w:t>
      </w:r>
      <w:r>
        <w:rPr/>
        <w:t>con</w:t>
      </w:r>
      <w:r>
        <w:rPr>
          <w:spacing w:val="-32"/>
        </w:rPr>
        <w:t> </w:t>
      </w:r>
      <w:r>
        <w:rPr/>
        <w:t>la</w:t>
      </w:r>
      <w:r>
        <w:rPr>
          <w:spacing w:val="-31"/>
        </w:rPr>
        <w:t> </w:t>
      </w:r>
      <w:r>
        <w:rPr/>
        <w:t>finalidad</w:t>
      </w:r>
      <w:r>
        <w:rPr>
          <w:spacing w:val="-31"/>
        </w:rPr>
        <w:t> </w:t>
      </w:r>
      <w:r>
        <w:rPr/>
        <w:t>de</w:t>
      </w:r>
      <w:r>
        <w:rPr>
          <w:spacing w:val="-30"/>
        </w:rPr>
        <w:t> </w:t>
      </w:r>
      <w:r>
        <w:rPr/>
        <w:t>proporcionar</w:t>
      </w:r>
      <w:r>
        <w:rPr>
          <w:spacing w:val="-32"/>
        </w:rPr>
        <w:t> </w:t>
      </w:r>
      <w:r>
        <w:rPr/>
        <w:t>a</w:t>
      </w:r>
      <w:r>
        <w:rPr>
          <w:spacing w:val="-30"/>
        </w:rPr>
        <w:t> </w:t>
      </w:r>
      <w:r>
        <w:rPr/>
        <w:t>los</w:t>
      </w:r>
      <w:r>
        <w:rPr>
          <w:spacing w:val="-30"/>
        </w:rPr>
        <w:t> </w:t>
      </w:r>
      <w:r>
        <w:rPr/>
        <w:t>usuarios</w:t>
      </w:r>
      <w:r>
        <w:rPr>
          <w:spacing w:val="-30"/>
        </w:rPr>
        <w:t> </w:t>
      </w:r>
      <w:r>
        <w:rPr/>
        <w:t>de</w:t>
      </w:r>
      <w:r>
        <w:rPr>
          <w:spacing w:val="-31"/>
        </w:rPr>
        <w:t> </w:t>
      </w:r>
      <w:r>
        <w:rPr/>
        <w:t>comercio </w:t>
      </w:r>
      <w:r>
        <w:rPr>
          <w:w w:val="95"/>
        </w:rPr>
        <w:t>exterior</w:t>
      </w:r>
      <w:r>
        <w:rPr>
          <w:spacing w:val="-6"/>
          <w:w w:val="95"/>
        </w:rPr>
        <w:t> </w:t>
      </w:r>
      <w:r>
        <w:rPr>
          <w:w w:val="95"/>
        </w:rPr>
        <w:t>los</w:t>
      </w:r>
      <w:r>
        <w:rPr>
          <w:spacing w:val="-7"/>
          <w:w w:val="95"/>
        </w:rPr>
        <w:t> </w:t>
      </w:r>
      <w:r>
        <w:rPr>
          <w:w w:val="95"/>
        </w:rPr>
        <w:t>elementos</w:t>
      </w:r>
      <w:r>
        <w:rPr>
          <w:spacing w:val="-7"/>
          <w:w w:val="95"/>
        </w:rPr>
        <w:t> </w:t>
      </w:r>
      <w:r>
        <w:rPr>
          <w:w w:val="95"/>
        </w:rPr>
        <w:t>necesarios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realicen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manera</w:t>
      </w:r>
      <w:r>
        <w:rPr>
          <w:spacing w:val="-5"/>
          <w:w w:val="95"/>
        </w:rPr>
        <w:t> </w:t>
      </w:r>
      <w:r>
        <w:rPr>
          <w:w w:val="95"/>
        </w:rPr>
        <w:t>anticipada</w:t>
      </w:r>
      <w:r>
        <w:rPr>
          <w:spacing w:val="-7"/>
          <w:w w:val="95"/>
        </w:rPr>
        <w:t> </w:t>
      </w:r>
      <w:r>
        <w:rPr>
          <w:w w:val="95"/>
        </w:rPr>
        <w:t>los</w:t>
      </w:r>
      <w:r>
        <w:rPr>
          <w:spacing w:val="-9"/>
          <w:w w:val="95"/>
        </w:rPr>
        <w:t> </w:t>
      </w:r>
      <w:r>
        <w:rPr>
          <w:w w:val="95"/>
        </w:rPr>
        <w:t>ajustes</w:t>
      </w:r>
      <w:r>
        <w:rPr>
          <w:spacing w:val="-7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sus </w:t>
      </w:r>
      <w:r>
        <w:rPr/>
        <w:t>aplicativos,</w:t>
      </w:r>
      <w:r>
        <w:rPr>
          <w:spacing w:val="-19"/>
        </w:rPr>
        <w:t> </w:t>
      </w:r>
      <w:r>
        <w:rPr/>
        <w:t>y</w:t>
      </w:r>
      <w:r>
        <w:rPr>
          <w:spacing w:val="-16"/>
        </w:rPr>
        <w:t> </w:t>
      </w:r>
      <w:r>
        <w:rPr/>
        <w:t>poder</w:t>
      </w:r>
      <w:r>
        <w:rPr>
          <w:spacing w:val="-17"/>
        </w:rPr>
        <w:t> </w:t>
      </w:r>
      <w:r>
        <w:rPr/>
        <w:t>utilizar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servicio</w:t>
      </w:r>
      <w:r>
        <w:rPr>
          <w:spacing w:val="-17"/>
        </w:rPr>
        <w:t> </w:t>
      </w:r>
      <w:r>
        <w:rPr/>
        <w:t>web</w:t>
      </w:r>
      <w:r>
        <w:rPr>
          <w:spacing w:val="-16"/>
        </w:rPr>
        <w:t> </w:t>
      </w:r>
      <w:r>
        <w:rPr/>
        <w:t>para</w:t>
      </w:r>
      <w:r>
        <w:rPr>
          <w:spacing w:val="-17"/>
        </w:rPr>
        <w:t> </w:t>
      </w:r>
      <w:r>
        <w:rPr/>
        <w:t>la</w:t>
      </w:r>
      <w:r>
        <w:rPr>
          <w:spacing w:val="-19"/>
        </w:rPr>
        <w:t> </w:t>
      </w:r>
      <w:r>
        <w:rPr/>
        <w:t>generación,</w:t>
      </w:r>
      <w:r>
        <w:rPr>
          <w:spacing w:val="-18"/>
        </w:rPr>
        <w:t> </w:t>
      </w:r>
      <w:r>
        <w:rPr/>
        <w:t>modificación,</w:t>
      </w:r>
      <w:r>
        <w:rPr>
          <w:spacing w:val="-18"/>
        </w:rPr>
        <w:t> </w:t>
      </w:r>
      <w:r>
        <w:rPr/>
        <w:t>eliminación</w:t>
      </w:r>
      <w:r>
        <w:rPr>
          <w:spacing w:val="-17"/>
        </w:rPr>
        <w:t> </w:t>
      </w:r>
      <w:r>
        <w:rPr/>
        <w:t>y </w:t>
      </w:r>
      <w:r>
        <w:rPr>
          <w:w w:val="95"/>
        </w:rPr>
        <w:t>consulta</w:t>
      </w:r>
      <w:r>
        <w:rPr>
          <w:spacing w:val="-19"/>
          <w:w w:val="95"/>
        </w:rPr>
        <w:t> </w:t>
      </w:r>
      <w:r>
        <w:rPr>
          <w:w w:val="95"/>
        </w:rPr>
        <w:t>del</w:t>
      </w:r>
      <w:r>
        <w:rPr>
          <w:spacing w:val="-18"/>
          <w:w w:val="95"/>
        </w:rPr>
        <w:t> </w:t>
      </w:r>
      <w:r>
        <w:rPr>
          <w:w w:val="95"/>
        </w:rPr>
        <w:t>número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integración,</w:t>
      </w:r>
      <w:r>
        <w:rPr>
          <w:spacing w:val="-20"/>
          <w:w w:val="95"/>
        </w:rPr>
        <w:t> </w:t>
      </w:r>
      <w:r>
        <w:rPr>
          <w:w w:val="95"/>
        </w:rPr>
        <w:t>se</w:t>
      </w:r>
      <w:r>
        <w:rPr>
          <w:spacing w:val="-19"/>
          <w:w w:val="95"/>
        </w:rPr>
        <w:t> </w:t>
      </w:r>
      <w:r>
        <w:rPr>
          <w:w w:val="95"/>
        </w:rPr>
        <w:t>comparte</w:t>
      </w:r>
      <w:r>
        <w:rPr>
          <w:spacing w:val="-18"/>
          <w:w w:val="95"/>
        </w:rPr>
        <w:t> </w:t>
      </w:r>
      <w:r>
        <w:rPr>
          <w:w w:val="95"/>
        </w:rPr>
        <w:t>por</w:t>
      </w:r>
      <w:r>
        <w:rPr>
          <w:spacing w:val="-22"/>
          <w:w w:val="95"/>
        </w:rPr>
        <w:t> </w:t>
      </w:r>
      <w:r>
        <w:rPr>
          <w:w w:val="95"/>
        </w:rPr>
        <w:t>este</w:t>
      </w:r>
      <w:r>
        <w:rPr>
          <w:spacing w:val="-20"/>
          <w:w w:val="95"/>
        </w:rPr>
        <w:t> </w:t>
      </w:r>
      <w:r>
        <w:rPr>
          <w:w w:val="95"/>
        </w:rPr>
        <w:t>medio</w:t>
      </w:r>
      <w:r>
        <w:rPr>
          <w:spacing w:val="-17"/>
          <w:w w:val="95"/>
        </w:rPr>
        <w:t> </w:t>
      </w:r>
      <w:r>
        <w:rPr>
          <w:w w:val="95"/>
        </w:rPr>
        <w:t>la</w:t>
      </w:r>
      <w:r>
        <w:rPr>
          <w:spacing w:val="-21"/>
          <w:w w:val="95"/>
        </w:rPr>
        <w:t> </w:t>
      </w:r>
      <w:r>
        <w:rPr>
          <w:w w:val="95"/>
        </w:rPr>
        <w:t>siguiente</w:t>
      </w:r>
      <w:r>
        <w:rPr>
          <w:spacing w:val="-20"/>
          <w:w w:val="95"/>
        </w:rPr>
        <w:t> </w:t>
      </w:r>
      <w:r>
        <w:rPr>
          <w:w w:val="95"/>
        </w:rPr>
        <w:t>documentación: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61" w:val="left" w:leader="none"/>
          <w:tab w:pos="962" w:val="left" w:leader="none"/>
        </w:tabs>
        <w:spacing w:line="240" w:lineRule="auto" w:before="0" w:after="0"/>
        <w:ind w:left="962" w:right="0" w:hanging="360"/>
        <w:jc w:val="left"/>
        <w:rPr>
          <w:sz w:val="22"/>
        </w:rPr>
      </w:pPr>
      <w:r>
        <w:rPr>
          <w:sz w:val="22"/>
        </w:rPr>
        <w:t>Contrato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Web</w:t>
      </w:r>
      <w:r>
        <w:rPr>
          <w:spacing w:val="-15"/>
          <w:sz w:val="22"/>
        </w:rPr>
        <w:t> </w:t>
      </w:r>
      <w:r>
        <w:rPr>
          <w:sz w:val="22"/>
        </w:rPr>
        <w:t>Service</w:t>
      </w:r>
      <w:r>
        <w:rPr>
          <w:spacing w:val="-16"/>
          <w:sz w:val="22"/>
        </w:rPr>
        <w:t> </w:t>
      </w:r>
      <w:r>
        <w:rPr>
          <w:sz w:val="22"/>
        </w:rPr>
        <w:t>(WSDL).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  <w:tab w:pos="962" w:val="left" w:leader="none"/>
        </w:tabs>
        <w:spacing w:line="252" w:lineRule="auto" w:before="12" w:after="0"/>
        <w:ind w:left="962" w:right="344" w:hanging="360"/>
        <w:jc w:val="left"/>
        <w:rPr>
          <w:sz w:val="22"/>
        </w:rPr>
      </w:pPr>
      <w:r>
        <w:rPr>
          <w:sz w:val="22"/>
        </w:rPr>
        <w:t>Manual Técnico de Operación para Consumo de Servicios Web del número de integración.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54" w:lineRule="auto"/>
        <w:ind w:left="242" w:right="345"/>
        <w:jc w:val="both"/>
      </w:pPr>
      <w:r>
        <w:rPr/>
        <w:t>A</w:t>
      </w:r>
      <w:r>
        <w:rPr>
          <w:spacing w:val="-43"/>
        </w:rPr>
        <w:t> </w:t>
      </w:r>
      <w:r>
        <w:rPr/>
        <w:t>partir</w:t>
      </w:r>
      <w:r>
        <w:rPr>
          <w:spacing w:val="-42"/>
        </w:rPr>
        <w:t> </w:t>
      </w:r>
      <w:r>
        <w:rPr/>
        <w:t>del</w:t>
      </w:r>
      <w:r>
        <w:rPr>
          <w:spacing w:val="-42"/>
        </w:rPr>
        <w:t> </w:t>
      </w:r>
      <w:r>
        <w:rPr/>
        <w:t>16</w:t>
      </w:r>
      <w:r>
        <w:rPr>
          <w:spacing w:val="-43"/>
        </w:rPr>
        <w:t> </w:t>
      </w:r>
      <w:r>
        <w:rPr/>
        <w:t>de</w:t>
      </w:r>
      <w:r>
        <w:rPr>
          <w:spacing w:val="-42"/>
        </w:rPr>
        <w:t> </w:t>
      </w:r>
      <w:r>
        <w:rPr/>
        <w:t>julio</w:t>
      </w:r>
      <w:r>
        <w:rPr>
          <w:spacing w:val="-41"/>
        </w:rPr>
        <w:t> </w:t>
      </w:r>
      <w:r>
        <w:rPr/>
        <w:t>del</w:t>
      </w:r>
      <w:r>
        <w:rPr>
          <w:spacing w:val="-43"/>
        </w:rPr>
        <w:t> </w:t>
      </w:r>
      <w:r>
        <w:rPr/>
        <w:t>año</w:t>
      </w:r>
      <w:r>
        <w:rPr>
          <w:spacing w:val="-42"/>
        </w:rPr>
        <w:t> </w:t>
      </w:r>
      <w:r>
        <w:rPr/>
        <w:t>en</w:t>
      </w:r>
      <w:r>
        <w:rPr>
          <w:spacing w:val="-43"/>
        </w:rPr>
        <w:t> </w:t>
      </w:r>
      <w:r>
        <w:rPr/>
        <w:t>curso</w:t>
      </w:r>
      <w:r>
        <w:rPr>
          <w:spacing w:val="-42"/>
        </w:rPr>
        <w:t> </w:t>
      </w:r>
      <w:r>
        <w:rPr/>
        <w:t>será</w:t>
      </w:r>
      <w:r>
        <w:rPr>
          <w:spacing w:val="-42"/>
        </w:rPr>
        <w:t> </w:t>
      </w:r>
      <w:r>
        <w:rPr/>
        <w:t>liberada</w:t>
      </w:r>
      <w:r>
        <w:rPr>
          <w:spacing w:val="-43"/>
        </w:rPr>
        <w:t> </w:t>
      </w:r>
      <w:r>
        <w:rPr/>
        <w:t>la</w:t>
      </w:r>
      <w:r>
        <w:rPr>
          <w:spacing w:val="-42"/>
        </w:rPr>
        <w:t> </w:t>
      </w:r>
      <w:r>
        <w:rPr/>
        <w:t>versión</w:t>
      </w:r>
      <w:r>
        <w:rPr>
          <w:spacing w:val="-42"/>
        </w:rPr>
        <w:t> </w:t>
      </w:r>
      <w:r>
        <w:rPr/>
        <w:t>de</w:t>
      </w:r>
      <w:r>
        <w:rPr>
          <w:spacing w:val="-42"/>
        </w:rPr>
        <w:t> </w:t>
      </w:r>
      <w:r>
        <w:rPr/>
        <w:t>este</w:t>
      </w:r>
      <w:r>
        <w:rPr>
          <w:spacing w:val="-43"/>
        </w:rPr>
        <w:t> </w:t>
      </w:r>
      <w:r>
        <w:rPr/>
        <w:t>Web</w:t>
      </w:r>
      <w:r>
        <w:rPr>
          <w:spacing w:val="-42"/>
        </w:rPr>
        <w:t> </w:t>
      </w:r>
      <w:r>
        <w:rPr/>
        <w:t>Service,</w:t>
      </w:r>
      <w:r>
        <w:rPr>
          <w:spacing w:val="-42"/>
        </w:rPr>
        <w:t> </w:t>
      </w:r>
      <w:r>
        <w:rPr/>
        <w:t>por</w:t>
      </w:r>
      <w:r>
        <w:rPr>
          <w:spacing w:val="-42"/>
        </w:rPr>
        <w:t> </w:t>
      </w:r>
      <w:r>
        <w:rPr/>
        <w:t>lo</w:t>
      </w:r>
      <w:r>
        <w:rPr>
          <w:spacing w:val="-42"/>
        </w:rPr>
        <w:t> </w:t>
      </w:r>
      <w:r>
        <w:rPr/>
        <w:t>que se</w:t>
      </w:r>
      <w:r>
        <w:rPr>
          <w:spacing w:val="-15"/>
        </w:rPr>
        <w:t> </w:t>
      </w:r>
      <w:r>
        <w:rPr/>
        <w:t>informa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Aduana</w:t>
      </w:r>
      <w:r>
        <w:rPr>
          <w:spacing w:val="-16"/>
        </w:rPr>
        <w:t> </w:t>
      </w:r>
      <w:r>
        <w:rPr/>
        <w:t>piloto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de</w:t>
      </w:r>
      <w:r>
        <w:rPr>
          <w:spacing w:val="-17"/>
        </w:rPr>
        <w:t> </w:t>
      </w:r>
      <w:r>
        <w:rPr/>
        <w:t>manera</w:t>
      </w:r>
      <w:r>
        <w:rPr>
          <w:spacing w:val="-15"/>
        </w:rPr>
        <w:t> </w:t>
      </w:r>
      <w:r>
        <w:rPr/>
        <w:t>controlada</w:t>
      </w:r>
      <w:r>
        <w:rPr>
          <w:spacing w:val="-15"/>
        </w:rPr>
        <w:t> </w:t>
      </w:r>
      <w:r>
        <w:rPr/>
        <w:t>iniciará</w:t>
      </w:r>
      <w:r>
        <w:rPr>
          <w:spacing w:val="-16"/>
        </w:rPr>
        <w:t> </w:t>
      </w:r>
      <w:r>
        <w:rPr/>
        <w:t>operaciones</w:t>
      </w:r>
      <w:r>
        <w:rPr>
          <w:spacing w:val="-12"/>
        </w:rPr>
        <w:t> </w:t>
      </w:r>
      <w:r>
        <w:rPr/>
        <w:t>bajo</w:t>
      </w:r>
      <w:r>
        <w:rPr>
          <w:spacing w:val="-16"/>
        </w:rPr>
        <w:t> </w:t>
      </w:r>
      <w:r>
        <w:rPr/>
        <w:t>este </w:t>
      </w:r>
      <w:r>
        <w:rPr>
          <w:w w:val="95"/>
        </w:rPr>
        <w:t>esquema</w:t>
      </w:r>
      <w:r>
        <w:rPr>
          <w:spacing w:val="-20"/>
          <w:w w:val="95"/>
        </w:rPr>
        <w:t> </w:t>
      </w:r>
      <w:r>
        <w:rPr>
          <w:w w:val="95"/>
        </w:rPr>
        <w:t>será</w:t>
      </w:r>
      <w:r>
        <w:rPr>
          <w:spacing w:val="-17"/>
          <w:w w:val="95"/>
        </w:rPr>
        <w:t> </w:t>
      </w:r>
      <w:r>
        <w:rPr>
          <w:w w:val="95"/>
        </w:rPr>
        <w:t>Tijuana,</w:t>
      </w:r>
      <w:r>
        <w:rPr>
          <w:spacing w:val="-18"/>
          <w:w w:val="95"/>
        </w:rPr>
        <w:t> </w:t>
      </w:r>
      <w:r>
        <w:rPr>
          <w:w w:val="95"/>
        </w:rPr>
        <w:t>y</w:t>
      </w:r>
      <w:r>
        <w:rPr>
          <w:spacing w:val="-17"/>
          <w:w w:val="95"/>
        </w:rPr>
        <w:t> </w:t>
      </w:r>
      <w:r>
        <w:rPr>
          <w:w w:val="95"/>
        </w:rPr>
        <w:t>posteriormente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manera</w:t>
      </w:r>
      <w:r>
        <w:rPr>
          <w:spacing w:val="-19"/>
          <w:w w:val="95"/>
        </w:rPr>
        <w:t> </w:t>
      </w:r>
      <w:r>
        <w:rPr>
          <w:w w:val="95"/>
        </w:rPr>
        <w:t>gradual</w:t>
      </w:r>
      <w:r>
        <w:rPr>
          <w:spacing w:val="-18"/>
          <w:w w:val="95"/>
        </w:rPr>
        <w:t> </w:t>
      </w:r>
      <w:r>
        <w:rPr>
          <w:w w:val="95"/>
        </w:rPr>
        <w:t>en</w:t>
      </w:r>
      <w:r>
        <w:rPr>
          <w:spacing w:val="-18"/>
          <w:w w:val="95"/>
        </w:rPr>
        <w:t> </w:t>
      </w:r>
      <w:r>
        <w:rPr>
          <w:w w:val="95"/>
        </w:rPr>
        <w:t>las</w:t>
      </w:r>
      <w:r>
        <w:rPr>
          <w:spacing w:val="-18"/>
          <w:w w:val="95"/>
        </w:rPr>
        <w:t> </w:t>
      </w:r>
      <w:r>
        <w:rPr>
          <w:w w:val="95"/>
        </w:rPr>
        <w:t>aduanas</w:t>
      </w:r>
      <w:r>
        <w:rPr>
          <w:spacing w:val="-18"/>
          <w:w w:val="95"/>
        </w:rPr>
        <w:t> </w:t>
      </w:r>
      <w:r>
        <w:rPr>
          <w:w w:val="95"/>
        </w:rPr>
        <w:t>que</w:t>
      </w:r>
      <w:r>
        <w:rPr>
          <w:spacing w:val="-17"/>
          <w:w w:val="95"/>
        </w:rPr>
        <w:t> </w:t>
      </w:r>
      <w:r>
        <w:rPr>
          <w:w w:val="95"/>
        </w:rPr>
        <w:t>operarán</w:t>
      </w:r>
      <w:r>
        <w:rPr>
          <w:spacing w:val="-17"/>
          <w:w w:val="95"/>
        </w:rPr>
        <w:t> </w:t>
      </w:r>
      <w:r>
        <w:rPr>
          <w:w w:val="95"/>
        </w:rPr>
        <w:t>con </w:t>
      </w:r>
      <w:r>
        <w:rPr/>
        <w:t>estos componentes</w:t>
      </w:r>
      <w:r>
        <w:rPr>
          <w:spacing w:val="-30"/>
        </w:rPr>
        <w:t> </w:t>
      </w:r>
      <w:r>
        <w:rPr/>
        <w:t>tecnológicos.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4" w:lineRule="auto"/>
        <w:ind w:left="242" w:right="345"/>
        <w:jc w:val="both"/>
      </w:pPr>
      <w:r>
        <w:rPr/>
        <w:t>En</w:t>
      </w:r>
      <w:r>
        <w:rPr>
          <w:spacing w:val="-13"/>
        </w:rPr>
        <w:t> </w:t>
      </w:r>
      <w:r>
        <w:rPr/>
        <w:t>caso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dudas</w:t>
      </w:r>
      <w:r>
        <w:rPr>
          <w:spacing w:val="-13"/>
        </w:rPr>
        <w:t> </w:t>
      </w:r>
      <w:r>
        <w:rPr/>
        <w:t>relacionadas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esta</w:t>
      </w:r>
      <w:r>
        <w:rPr>
          <w:spacing w:val="-12"/>
        </w:rPr>
        <w:t> </w:t>
      </w:r>
      <w:r>
        <w:rPr/>
        <w:t>iniciativa,</w:t>
      </w:r>
      <w:r>
        <w:rPr>
          <w:spacing w:val="-14"/>
        </w:rPr>
        <w:t> </w:t>
      </w:r>
      <w:r>
        <w:rPr/>
        <w:t>favor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enviar</w:t>
      </w:r>
      <w:r>
        <w:rPr>
          <w:spacing w:val="-11"/>
        </w:rPr>
        <w:t> </w:t>
      </w:r>
      <w:r>
        <w:rPr/>
        <w:t>correo</w:t>
      </w:r>
      <w:r>
        <w:rPr>
          <w:spacing w:val="-12"/>
        </w:rPr>
        <w:t> </w:t>
      </w:r>
      <w:r>
        <w:rPr/>
        <w:t>electrónico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la Administración Central de Modernización Aduanera, a las siguientes direcciones: </w:t>
      </w:r>
      <w:hyperlink r:id="rId7">
        <w:r>
          <w:rPr/>
          <w:t>blanca.silva@sat.gob.mx</w:t>
        </w:r>
      </w:hyperlink>
      <w:r>
        <w:rPr/>
        <w:t>, </w:t>
      </w:r>
      <w:hyperlink r:id="rId8">
        <w:r>
          <w:rPr/>
          <w:t>jaime.mojica@sat.gob.mx</w:t>
        </w:r>
      </w:hyperlink>
      <w:r>
        <w:rPr/>
        <w:t>,</w:t>
      </w:r>
      <w:r>
        <w:rPr>
          <w:spacing w:val="-6"/>
        </w:rPr>
        <w:t> </w:t>
      </w:r>
      <w:hyperlink r:id="rId9">
        <w:r>
          <w:rPr/>
          <w:t>maria.lopez@sat.gob.mx</w:t>
        </w:r>
      </w:hyperlink>
    </w:p>
    <w:p>
      <w:pPr>
        <w:pStyle w:val="BodyText"/>
        <w:rPr>
          <w:sz w:val="21"/>
        </w:rPr>
      </w:pPr>
    </w:p>
    <w:p>
      <w:pPr>
        <w:pStyle w:val="BodyText"/>
        <w:ind w:left="242"/>
        <w:jc w:val="both"/>
      </w:pPr>
      <w:r>
        <w:rPr/>
        <w:t>Sin más por el momento, reciba un cordial saludo.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93"/>
        <w:ind w:left="429" w:right="0" w:firstLine="0"/>
        <w:jc w:val="left"/>
        <w:rPr>
          <w:rFonts w:ascii="Times New Roman" w:hAnsi="Times New Roman"/>
          <w:sz w:val="14"/>
        </w:rPr>
      </w:pPr>
      <w:r>
        <w:rPr>
          <w:color w:val="808080"/>
          <w:sz w:val="14"/>
        </w:rPr>
        <w:t>Servicio de Administración Tributaria </w:t>
      </w:r>
      <w:r>
        <w:rPr>
          <w:rFonts w:ascii="Times New Roman" w:hAnsi="Times New Roman"/>
          <w:color w:val="808080"/>
          <w:sz w:val="14"/>
        </w:rPr>
        <w:t>│ </w:t>
      </w:r>
      <w:r>
        <w:rPr>
          <w:color w:val="808080"/>
          <w:sz w:val="14"/>
        </w:rPr>
        <w:t>Av. Hidalgo, núm. 77, Col. Guerrero, Delegación Cuauhtémoc, Ciudad de México, C.P. 06300 </w:t>
      </w:r>
      <w:r>
        <w:rPr>
          <w:rFonts w:ascii="Times New Roman" w:hAnsi="Times New Roman"/>
          <w:color w:val="808080"/>
          <w:sz w:val="14"/>
        </w:rPr>
        <w:t>│</w:t>
      </w:r>
    </w:p>
    <w:p>
      <w:pPr>
        <w:tabs>
          <w:tab w:pos="8984" w:val="right" w:leader="none"/>
        </w:tabs>
        <w:spacing w:before="12"/>
        <w:ind w:left="2887" w:right="0" w:firstLine="0"/>
        <w:jc w:val="left"/>
        <w:rPr>
          <w:rFonts w:ascii="Trebuchet MS"/>
          <w:b/>
          <w:sz w:val="20"/>
        </w:rPr>
      </w:pPr>
      <w:r>
        <w:rPr>
          <w:color w:val="808080"/>
          <w:sz w:val="14"/>
        </w:rPr>
        <w:t>documento disponible</w:t>
      </w:r>
      <w:r>
        <w:rPr>
          <w:color w:val="808080"/>
          <w:spacing w:val="-18"/>
          <w:sz w:val="14"/>
        </w:rPr>
        <w:t> </w:t>
      </w:r>
      <w:r>
        <w:rPr>
          <w:color w:val="808080"/>
          <w:sz w:val="14"/>
        </w:rPr>
        <w:t>en</w:t>
      </w:r>
      <w:r>
        <w:rPr>
          <w:color w:val="808080"/>
          <w:spacing w:val="-9"/>
          <w:sz w:val="14"/>
        </w:rPr>
        <w:t> </w:t>
      </w:r>
      <w:hyperlink r:id="rId10">
        <w:r>
          <w:rPr>
            <w:color w:val="808080"/>
            <w:sz w:val="20"/>
          </w:rPr>
          <w:t>www.sat.gob.mx</w:t>
        </w:r>
      </w:hyperlink>
      <w:r>
        <w:rPr>
          <w:color w:val="808080"/>
          <w:sz w:val="20"/>
        </w:rPr>
        <w:tab/>
      </w:r>
      <w:r>
        <w:rPr>
          <w:rFonts w:ascii="Trebuchet MS"/>
          <w:b/>
          <w:color w:val="7E7E7E"/>
          <w:position w:val="-5"/>
          <w:sz w:val="20"/>
        </w:rPr>
        <w:t>1</w:t>
      </w:r>
    </w:p>
    <w:sectPr>
      <w:type w:val="continuous"/>
      <w:pgSz w:w="11900" w:h="16850"/>
      <w:pgMar w:top="900" w:bottom="280" w:left="146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62" w:hanging="360"/>
      </w:pPr>
      <w:rPr>
        <w:rFonts w:hint="default" w:ascii="Symbol" w:hAnsi="Symbol" w:eastAsia="Symbol" w:cs="Symbol"/>
        <w:w w:val="100"/>
        <w:sz w:val="22"/>
        <w:szCs w:val="22"/>
        <w:lang w:val="es-mx" w:eastAsia="es-mx" w:bidi="es-mx"/>
      </w:rPr>
    </w:lvl>
    <w:lvl w:ilvl="1">
      <w:start w:val="0"/>
      <w:numFmt w:val="bullet"/>
      <w:lvlText w:val="•"/>
      <w:lvlJc w:val="left"/>
      <w:pPr>
        <w:ind w:left="1773" w:hanging="360"/>
      </w:pPr>
      <w:rPr>
        <w:rFonts w:hint="default"/>
        <w:lang w:val="es-mx" w:eastAsia="es-mx" w:bidi="es-mx"/>
      </w:rPr>
    </w:lvl>
    <w:lvl w:ilvl="2">
      <w:start w:val="0"/>
      <w:numFmt w:val="bullet"/>
      <w:lvlText w:val="•"/>
      <w:lvlJc w:val="left"/>
      <w:pPr>
        <w:ind w:left="2587" w:hanging="360"/>
      </w:pPr>
      <w:rPr>
        <w:rFonts w:hint="default"/>
        <w:lang w:val="es-mx" w:eastAsia="es-mx" w:bidi="es-mx"/>
      </w:rPr>
    </w:lvl>
    <w:lvl w:ilvl="3">
      <w:start w:val="0"/>
      <w:numFmt w:val="bullet"/>
      <w:lvlText w:val="•"/>
      <w:lvlJc w:val="left"/>
      <w:pPr>
        <w:ind w:left="3401" w:hanging="360"/>
      </w:pPr>
      <w:rPr>
        <w:rFonts w:hint="default"/>
        <w:lang w:val="es-mx" w:eastAsia="es-mx" w:bidi="es-mx"/>
      </w:rPr>
    </w:lvl>
    <w:lvl w:ilvl="4">
      <w:start w:val="0"/>
      <w:numFmt w:val="bullet"/>
      <w:lvlText w:val="•"/>
      <w:lvlJc w:val="left"/>
      <w:pPr>
        <w:ind w:left="4215" w:hanging="360"/>
      </w:pPr>
      <w:rPr>
        <w:rFonts w:hint="default"/>
        <w:lang w:val="es-mx" w:eastAsia="es-mx" w:bidi="es-mx"/>
      </w:rPr>
    </w:lvl>
    <w:lvl w:ilvl="5">
      <w:start w:val="0"/>
      <w:numFmt w:val="bullet"/>
      <w:lvlText w:val="•"/>
      <w:lvlJc w:val="left"/>
      <w:pPr>
        <w:ind w:left="5029" w:hanging="360"/>
      </w:pPr>
      <w:rPr>
        <w:rFonts w:hint="default"/>
        <w:lang w:val="es-mx" w:eastAsia="es-mx" w:bidi="es-mx"/>
      </w:rPr>
    </w:lvl>
    <w:lvl w:ilvl="6">
      <w:start w:val="0"/>
      <w:numFmt w:val="bullet"/>
      <w:lvlText w:val="•"/>
      <w:lvlJc w:val="left"/>
      <w:pPr>
        <w:ind w:left="5843" w:hanging="360"/>
      </w:pPr>
      <w:rPr>
        <w:rFonts w:hint="default"/>
        <w:lang w:val="es-mx" w:eastAsia="es-mx" w:bidi="es-mx"/>
      </w:rPr>
    </w:lvl>
    <w:lvl w:ilvl="7">
      <w:start w:val="0"/>
      <w:numFmt w:val="bullet"/>
      <w:lvlText w:val="•"/>
      <w:lvlJc w:val="left"/>
      <w:pPr>
        <w:ind w:left="6657" w:hanging="360"/>
      </w:pPr>
      <w:rPr>
        <w:rFonts w:hint="default"/>
        <w:lang w:val="es-mx" w:eastAsia="es-mx" w:bidi="es-mx"/>
      </w:rPr>
    </w:lvl>
    <w:lvl w:ilvl="8">
      <w:start w:val="0"/>
      <w:numFmt w:val="bullet"/>
      <w:lvlText w:val="•"/>
      <w:lvlJc w:val="left"/>
      <w:pPr>
        <w:ind w:left="7471" w:hanging="36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mx" w:eastAsia="es-mx" w:bidi="es-mx"/>
    </w:rPr>
  </w:style>
  <w:style w:styleId="ListParagraph" w:type="paragraph">
    <w:name w:val="List Paragraph"/>
    <w:basedOn w:val="Normal"/>
    <w:uiPriority w:val="1"/>
    <w:qFormat/>
    <w:pPr>
      <w:ind w:left="962" w:hanging="360"/>
    </w:pPr>
    <w:rPr>
      <w:rFonts w:ascii="Arial" w:hAnsi="Arial" w:eastAsia="Arial" w:cs="Arial"/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blanca.silva@sat.gob.mx" TargetMode="External"/><Relationship Id="rId8" Type="http://schemas.openxmlformats.org/officeDocument/2006/relationships/hyperlink" Target="mailto:jaime.mojica@sat.gob.mx" TargetMode="External"/><Relationship Id="rId9" Type="http://schemas.openxmlformats.org/officeDocument/2006/relationships/hyperlink" Target="mailto:maria.lopez@sat.gob.mx" TargetMode="External"/><Relationship Id="rId10" Type="http://schemas.openxmlformats.org/officeDocument/2006/relationships/hyperlink" Target="http://www.sat.gob.mx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Martínez Portillo</dc:creator>
  <dcterms:created xsi:type="dcterms:W3CDTF">2018-07-02T13:22:57Z</dcterms:created>
  <dcterms:modified xsi:type="dcterms:W3CDTF">2018-07-02T13:22:57Z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2018-07-02T00:00:00Z</vt:filetime>
  </property>
</Properties>
</file>