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8F4" w:rsidRPr="001F0712" w:rsidRDefault="00C828F4" w:rsidP="00C828F4">
      <w:pPr>
        <w:pStyle w:val="CABEZA"/>
        <w:pBdr>
          <w:bottom w:val="single" w:sz="6" w:space="1" w:color="auto"/>
          <w:between w:val="single" w:sz="6" w:space="1" w:color="auto"/>
        </w:pBdr>
        <w:ind w:left="2880" w:right="2902"/>
        <w:rPr>
          <w:rFonts w:cs="Times New Roman"/>
        </w:rPr>
      </w:pPr>
      <w:r w:rsidRPr="001F0712">
        <w:rPr>
          <w:rFonts w:cs="Times New Roman"/>
        </w:rPr>
        <w:t>SEGUNDA SECCION</w:t>
      </w:r>
    </w:p>
    <w:p w:rsidR="00C828F4" w:rsidRDefault="00C828F4" w:rsidP="00C828F4">
      <w:pPr>
        <w:pStyle w:val="CABEZA"/>
        <w:pBdr>
          <w:bottom w:val="single" w:sz="6" w:space="1" w:color="auto"/>
          <w:between w:val="single" w:sz="6" w:space="1" w:color="auto"/>
        </w:pBdr>
        <w:ind w:left="990" w:right="1012"/>
      </w:pPr>
      <w:r>
        <w:t>PODER EJECUTIVO</w:t>
      </w:r>
    </w:p>
    <w:p w:rsidR="00C828F4" w:rsidRDefault="00C828F4" w:rsidP="00C828F4">
      <w:pPr>
        <w:pStyle w:val="CABEZA"/>
      </w:pPr>
      <w:r>
        <w:t xml:space="preserve">SECRETARIA DE HACIENDA Y CREDITO </w:t>
      </w:r>
      <w:proofErr w:type="gramStart"/>
      <w:r>
        <w:t>PUBLICO</w:t>
      </w:r>
      <w:proofErr w:type="gramEnd"/>
    </w:p>
    <w:p w:rsidR="00C828F4" w:rsidRPr="001F0712" w:rsidRDefault="00C828F4" w:rsidP="00C828F4">
      <w:pPr>
        <w:pStyle w:val="Titulo1"/>
        <w:rPr>
          <w:rFonts w:cs="Times New Roman"/>
          <w:lang w:val="es-ES_tradnl"/>
        </w:rPr>
      </w:pPr>
      <w:r w:rsidRPr="001F0712">
        <w:rPr>
          <w:rFonts w:cs="Times New Roman"/>
        </w:rPr>
        <w:t>ANEXOS 4, 5, 7, 8, 9, 11, 12, 14, 15, 16, 17, 19, 22, 23, 24, 25, 26, 27, 28, 30 y 31 de las Reglas Generales de Comercio Exterior para 2018, publicada el 18 de diciembre de 2017. (Continúa en la Tercera Sección).</w:t>
      </w:r>
    </w:p>
    <w:p w:rsidR="00C828F4" w:rsidRDefault="00C828F4" w:rsidP="00C828F4">
      <w:pPr>
        <w:pStyle w:val="Titulo2"/>
      </w:pPr>
      <w:r w:rsidRPr="001F0712">
        <w:t>Al margen un sello con el Escudo Nacional, que dice: Estados Unidos Mexicanos.- Secretaría de Hacienda y Crédito Público.</w:t>
      </w:r>
    </w:p>
    <w:p w:rsidR="00804406" w:rsidRPr="00E86510" w:rsidRDefault="00804406" w:rsidP="00804406">
      <w:pPr>
        <w:pStyle w:val="texto"/>
        <w:spacing w:line="220" w:lineRule="exact"/>
      </w:pPr>
    </w:p>
    <w:p w:rsidR="00804406" w:rsidRPr="00804406" w:rsidRDefault="00804406" w:rsidP="00804406">
      <w:pPr>
        <w:pStyle w:val="ANOTACION"/>
      </w:pPr>
      <w:r w:rsidRPr="002E3364">
        <w:t>ANEXO 14 DE LAS REGLAS GENERALES</w:t>
      </w:r>
      <w:r>
        <w:t xml:space="preserve"> DE COMERCIO EXTERIOR PARA 2018</w:t>
      </w:r>
      <w:bookmarkStart w:id="0" w:name="_GoBack"/>
      <w:bookmarkEnd w:id="0"/>
    </w:p>
    <w:p w:rsidR="00804406" w:rsidRPr="002E3364" w:rsidRDefault="00804406" w:rsidP="00804406">
      <w:pPr>
        <w:pStyle w:val="texto"/>
        <w:ind w:firstLine="0"/>
        <w:jc w:val="center"/>
        <w:rPr>
          <w:b/>
        </w:rPr>
      </w:pPr>
      <w:r w:rsidRPr="002E3364">
        <w:rPr>
          <w:b/>
        </w:rPr>
        <w:t>Fracciones arancelarias para la importación o exportación de hidrocarburos, productos petrolíferos, productos petroquímicos y azufre.</w:t>
      </w:r>
    </w:p>
    <w:tbl>
      <w:tblPr>
        <w:tblW w:w="8712" w:type="dxa"/>
        <w:tblInd w:w="144" w:type="dxa"/>
        <w:tblLayout w:type="fixed"/>
        <w:tblCellMar>
          <w:left w:w="72" w:type="dxa"/>
          <w:right w:w="72" w:type="dxa"/>
        </w:tblCellMar>
        <w:tblLook w:val="0000" w:firstRow="0" w:lastRow="0" w:firstColumn="0" w:lastColumn="0" w:noHBand="0" w:noVBand="0"/>
      </w:tblPr>
      <w:tblGrid>
        <w:gridCol w:w="1278"/>
        <w:gridCol w:w="1526"/>
        <w:gridCol w:w="5908"/>
      </w:tblGrid>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noWrap/>
          </w:tcPr>
          <w:p w:rsidR="00804406" w:rsidRPr="002E3364" w:rsidRDefault="00804406" w:rsidP="002713DC">
            <w:pPr>
              <w:pStyle w:val="texto"/>
              <w:ind w:firstLine="0"/>
              <w:jc w:val="center"/>
              <w:rPr>
                <w:b/>
              </w:rPr>
            </w:pPr>
            <w:r w:rsidRPr="002E3364">
              <w:rPr>
                <w:b/>
              </w:rPr>
              <w:t>Consecutivo</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ind w:firstLine="0"/>
              <w:jc w:val="center"/>
              <w:rPr>
                <w:b/>
              </w:rPr>
            </w:pPr>
            <w:r w:rsidRPr="002E3364">
              <w:rPr>
                <w:b/>
              </w:rPr>
              <w:t>Fracción Arancelaria</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ind w:firstLine="0"/>
              <w:jc w:val="center"/>
              <w:rPr>
                <w:b/>
              </w:rPr>
            </w:pPr>
            <w:r w:rsidRPr="002E3364">
              <w:rPr>
                <w:b/>
              </w:rPr>
              <w:t>Descripción</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2503.00.01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Azufre en bruto y azufre sin refinar.</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2707.10.01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Benzol (benceno).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3</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2707.20.01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Toluol (tolueno).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2707.30.01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spellStart"/>
            <w:r w:rsidRPr="002E3364">
              <w:t>Xilol</w:t>
            </w:r>
            <w:proofErr w:type="spellEnd"/>
            <w:r w:rsidRPr="002E3364">
              <w:t xml:space="preserve"> (xilenos).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5</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2707.50.01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Las demás mezclas de hidrocarburos aromáticos que destilen, incluidas las pérdidas, una proporción superior o igual al 65% en volumen a 250ºC, según la norma ASTM D 86.</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6</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2707.99.99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7</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2709.00.02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Pesados.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8</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2709.00.03</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Medianos.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9</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2709.00.04</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Ligeros.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10</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2710.12.01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Aceites minerales puros del petróleo, en carro-tanque, buque-tanque o auto-tanque.</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11</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2710.12.02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Nafta precursora de aromáticos.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12</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2710.12.03</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Gasolina para aviones.</w:t>
            </w:r>
          </w:p>
        </w:tc>
      </w:tr>
    </w:tbl>
    <w:p w:rsidR="00804406" w:rsidRPr="009502EC" w:rsidRDefault="00804406" w:rsidP="00804406">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278"/>
        <w:gridCol w:w="1526"/>
        <w:gridCol w:w="5908"/>
      </w:tblGrid>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13</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2710.12.07</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r w:rsidRPr="002E3364">
              <w:t xml:space="preserve">Hexano; heptano. </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14</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2710.12.08</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r w:rsidRPr="002E3364">
              <w:t>Gasolina con octanaje inferior a 87.</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15</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2710.12.09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r w:rsidRPr="002E3364">
              <w:t>Gasolina con octanaje superior o igual a 87 pero inferior a 92.</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16</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2710.12.10</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r w:rsidRPr="002E3364">
              <w:t>Gasolina con octanaje superior o igual a 92 pero inferior a 95.</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17</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2710.12.91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r w:rsidRPr="002E3364">
              <w:t>Las demás gasolinas.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18</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2710.12.99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19</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2710.19.01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r w:rsidRPr="002E3364">
              <w:t>Aceites minerales puros del petróleo, sin aditivos (aceites lubricantes básicos), en carro-tanque, buque-tanque o auto-tanque.</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20</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2710.19.05</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r w:rsidRPr="002E3364">
              <w:t>Fueloil (combustóleo).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21</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2710.19.08</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r w:rsidRPr="002E3364">
              <w:t>Turbosina (keroseno, petróleo lampante) y sus mezclas.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22</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2710.19.09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r w:rsidRPr="002E3364">
              <w:t>Aceite diésel (gasóleo) y sus mezclas, con contenido de azufre inferior o igual a 15 ppm.</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23</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2710.19.10</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r w:rsidRPr="002E3364">
              <w:t xml:space="preserve">Aceite diésel (gasóleo) y sus mezclas, con un contenido de azufre </w:t>
            </w:r>
            <w:r w:rsidRPr="002E3364">
              <w:lastRenderedPageBreak/>
              <w:t>superior a 15 ppm pero inferior o igual a 500 ppm.</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lastRenderedPageBreak/>
              <w:t>24</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2710.19.91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r w:rsidRPr="002E3364">
              <w:t xml:space="preserve">Los demás aceites diéseles (gasóleos) y sus mezclas. </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25</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2710.19.99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26</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2711.11.01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r w:rsidRPr="002E3364">
              <w:t>Gas natural.</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27</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2711.12.01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r w:rsidRPr="002E3364">
              <w:t>Propano.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28</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2711.13.01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r w:rsidRPr="002E3364">
              <w:t>Butanos.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29</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2711.14.01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r w:rsidRPr="002E3364">
              <w:t xml:space="preserve">Etileno, </w:t>
            </w:r>
            <w:proofErr w:type="spellStart"/>
            <w:r w:rsidRPr="002E3364">
              <w:t>propileno</w:t>
            </w:r>
            <w:proofErr w:type="spellEnd"/>
            <w:r w:rsidRPr="002E3364">
              <w:t>, butileno y butadieno.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30</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2711.19.01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r w:rsidRPr="002E3364">
              <w:t>Butano y propano, mezclados entre sí, licuados.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31</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2711.19.03</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r w:rsidRPr="002E3364">
              <w:t>Mezcla de butadienos, butanos y butenos, entre sí, denominados “Corrientes C4´s”.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32</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2711.21.01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r w:rsidRPr="002E3364">
              <w:t>Gas natural.</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33</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2712.10.01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r w:rsidRPr="002E3364">
              <w:t>Vaselina.</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34</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2713.11.01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r w:rsidRPr="002E3364">
              <w:t>Sin calcinar.</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35</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2713.90.99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r w:rsidRPr="002E3364">
              <w:t>Los demás residuos de los aceites de petróleo o de mineral bituminoso.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36</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2802.00.01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r w:rsidRPr="002E3364">
              <w:t>Azufre sublimado o precipitado; azufre coloidal.</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37</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2803.00.01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r w:rsidRPr="002E3364">
              <w:t>Negro de acetileno.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38</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2803.00.02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r w:rsidRPr="002E3364">
              <w:t>Negro de humo de hornos.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39</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2804.10.01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r w:rsidRPr="002E3364">
              <w:t>Hidrógeno.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40</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2806.10.01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r w:rsidRPr="002E3364">
              <w:t>Cloruro de hidrógeno (ácido clorhídrico).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41</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2807.00.01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r w:rsidRPr="002E3364">
              <w:t xml:space="preserve">Ácido sulfúrico; </w:t>
            </w:r>
            <w:proofErr w:type="spellStart"/>
            <w:r w:rsidRPr="002E3364">
              <w:t>oleum</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42</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2811.19.99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r w:rsidRPr="002E3364">
              <w:t xml:space="preserve">Los demás. </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43</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2811.21.01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r w:rsidRPr="002E3364">
              <w:t>Dióxido de carbono (anhídrido carbónico) al estado líquido o gaseoso.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44</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2811.29.99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45</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2813.10.01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proofErr w:type="spellStart"/>
            <w:r w:rsidRPr="002E3364">
              <w:t>Disulfuro</w:t>
            </w:r>
            <w:proofErr w:type="spellEnd"/>
            <w:r w:rsidRPr="002E3364">
              <w:t xml:space="preserve"> de carbono.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46</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2814.10.01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r w:rsidRPr="002E3364">
              <w:t>Amoníaco anhidro.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47</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2814.20.01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r w:rsidRPr="002E3364">
              <w:t>Amoníaco en disolución acuosa.</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48</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2827.10.01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r w:rsidRPr="002E3364">
              <w:t>Cloruro de amonio.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49</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2827.39.99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r w:rsidRPr="002E3364">
              <w:t xml:space="preserve">Los demás. </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50</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2901.10.01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r w:rsidRPr="002E3364">
              <w:t>Butano.</w:t>
            </w:r>
          </w:p>
        </w:tc>
      </w:tr>
    </w:tbl>
    <w:p w:rsidR="00804406" w:rsidRPr="009502EC" w:rsidRDefault="00804406" w:rsidP="00804406">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278"/>
        <w:gridCol w:w="1526"/>
        <w:gridCol w:w="5908"/>
      </w:tblGrid>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51</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jc w:val="center"/>
            </w:pPr>
            <w:r w:rsidRPr="002E3364">
              <w:t>2901.10.02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0" w:lineRule="exact"/>
              <w:ind w:firstLine="0"/>
            </w:pPr>
            <w:r w:rsidRPr="002E3364">
              <w:t>Pentano.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52</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2901.10.04</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 xml:space="preserve">Hexano; heptano. </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53</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2901.10.99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54</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2901.21.01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Etileno.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55</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2901.22.01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spellStart"/>
            <w:r w:rsidRPr="002E3364">
              <w:t>Propeno</w:t>
            </w:r>
            <w:proofErr w:type="spellEnd"/>
            <w:r w:rsidRPr="002E3364">
              <w:t xml:space="preserve"> (</w:t>
            </w:r>
            <w:proofErr w:type="spellStart"/>
            <w:r w:rsidRPr="002E3364">
              <w:t>propileno</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56</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2901.23.01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Buteno (butileno) y sus isómeros.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57</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2901.24.01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 xml:space="preserve">Buta-1,3-dieno e </w:t>
            </w:r>
            <w:proofErr w:type="spellStart"/>
            <w:r w:rsidRPr="002E3364">
              <w:t>isopreno</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58</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2901.29.99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 xml:space="preserve">Los demás. </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59</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2902.11.01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spellStart"/>
            <w:r w:rsidRPr="002E3364">
              <w:t>Ciclohexano</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60</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2902.19.01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spellStart"/>
            <w:r w:rsidRPr="002E3364">
              <w:t>Ciclopropano</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lastRenderedPageBreak/>
              <w:t>61</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2902.19.02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 xml:space="preserve"> </w:t>
            </w:r>
            <w:proofErr w:type="spellStart"/>
            <w:r w:rsidRPr="002E3364">
              <w:t>Cicloterpénicos</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62</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2902.19.03</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spellStart"/>
            <w:r w:rsidRPr="002E3364">
              <w:t>Terfenilo</w:t>
            </w:r>
            <w:proofErr w:type="spellEnd"/>
            <w:r w:rsidRPr="002E3364">
              <w:t xml:space="preserve"> </w:t>
            </w:r>
            <w:proofErr w:type="spellStart"/>
            <w:r w:rsidRPr="002E3364">
              <w:t>hidrogenadado</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63</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2902.19.99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64</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2902.20.01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Benceno.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65</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2902.30.01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Tolueno.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66</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2902.41.01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o-Xileno.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67</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2902.42.01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gramStart"/>
            <w:r w:rsidRPr="002E3364">
              <w:t>m-Xileno</w:t>
            </w:r>
            <w:proofErr w:type="gram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68</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2902.43.01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gramStart"/>
            <w:r w:rsidRPr="002E3364">
              <w:t>p-Xileno</w:t>
            </w:r>
            <w:proofErr w:type="gram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69</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2902.44.01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Mezclas de isómeros del xileno.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70</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2902.50.01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Estireno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71</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2902.60.01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spellStart"/>
            <w:r w:rsidRPr="002E3364">
              <w:t>Etilbenceno</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72</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2902.70.01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spellStart"/>
            <w:r w:rsidRPr="002E3364">
              <w:t>Cumeno</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73</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2902.90.01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spellStart"/>
            <w:r w:rsidRPr="002E3364">
              <w:t>Divinilbenceno</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74</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2902.90.02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gramStart"/>
            <w:r w:rsidRPr="002E3364">
              <w:t>m-</w:t>
            </w:r>
            <w:proofErr w:type="spellStart"/>
            <w:r w:rsidRPr="002E3364">
              <w:t>Metilestireno</w:t>
            </w:r>
            <w:proofErr w:type="spellEnd"/>
            <w:proofErr w:type="gram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75</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2902.90.03</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spellStart"/>
            <w:r w:rsidRPr="002E3364">
              <w:t>Difenilmetano</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76</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2902.90.04</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spellStart"/>
            <w:r w:rsidRPr="002E3364">
              <w:t>Tetrahidronaftaleno</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77</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2902.90.05</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spellStart"/>
            <w:r w:rsidRPr="002E3364">
              <w:t>Difenilo</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78</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2902.90.06</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spellStart"/>
            <w:r w:rsidRPr="002E3364">
              <w:t>Dodecilbenceno</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79</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2902.90.07</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Naftaleno.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80</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2902.90.99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81</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2903.11.01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spellStart"/>
            <w:r w:rsidRPr="002E3364">
              <w:t>Clorometano</w:t>
            </w:r>
            <w:proofErr w:type="spellEnd"/>
            <w:r w:rsidRPr="002E3364">
              <w:t xml:space="preserve"> (cloruro de metilo) y </w:t>
            </w:r>
            <w:proofErr w:type="spellStart"/>
            <w:r w:rsidRPr="002E3364">
              <w:t>cloroetano</w:t>
            </w:r>
            <w:proofErr w:type="spellEnd"/>
            <w:r w:rsidRPr="002E3364">
              <w:t xml:space="preserve"> (cloruro de etilo).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82</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2903.12.01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spellStart"/>
            <w:r w:rsidRPr="002E3364">
              <w:t>Diclorometano</w:t>
            </w:r>
            <w:proofErr w:type="spellEnd"/>
            <w:r w:rsidRPr="002E3364">
              <w:t xml:space="preserve"> (cloruro de metileno).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83</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2903.13.01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Cloroformo, Q.P., o U.S.P.</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84</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2903.14.01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 xml:space="preserve">Tetracloruro de carbono. </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85</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2903.15.01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spellStart"/>
            <w:r w:rsidRPr="002E3364">
              <w:t>Dicloruro</w:t>
            </w:r>
            <w:proofErr w:type="spellEnd"/>
            <w:r w:rsidRPr="002E3364">
              <w:t xml:space="preserve"> de etileno (ISO) (1,2-dicloroetano).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86</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2903.19.99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87</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2903.21.01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Cloruro de vinilo (</w:t>
            </w:r>
            <w:proofErr w:type="spellStart"/>
            <w:r w:rsidRPr="002E3364">
              <w:t>Cloroetileno</w:t>
            </w:r>
            <w:proofErr w:type="spellEnd"/>
            <w:r w:rsidRPr="002E3364">
              <w:t xml:space="preserve">). </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88</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2903.22.01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spellStart"/>
            <w:r w:rsidRPr="002E3364">
              <w:t>Tricloroetileno</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89</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2903.23.01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spellStart"/>
            <w:r w:rsidRPr="002E3364">
              <w:t>Tetracloroetileno</w:t>
            </w:r>
            <w:proofErr w:type="spellEnd"/>
            <w:r w:rsidRPr="002E3364">
              <w:t xml:space="preserve"> (</w:t>
            </w:r>
            <w:proofErr w:type="spellStart"/>
            <w:r w:rsidRPr="002E3364">
              <w:t>Percloroetileno</w:t>
            </w:r>
            <w:proofErr w:type="spellEnd"/>
            <w:r w:rsidRPr="002E3364">
              <w:t>).</w:t>
            </w:r>
          </w:p>
        </w:tc>
      </w:tr>
    </w:tbl>
    <w:p w:rsidR="00804406" w:rsidRPr="009502EC" w:rsidRDefault="00804406" w:rsidP="00804406">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278"/>
        <w:gridCol w:w="1526"/>
        <w:gridCol w:w="5908"/>
      </w:tblGrid>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90</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2903.39.02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spellStart"/>
            <w:r w:rsidRPr="002E3364">
              <w:t>Difluoroetano</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91</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2903.39.99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92</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2905.11.01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spellStart"/>
            <w:r w:rsidRPr="002E3364">
              <w:t>Metanol</w:t>
            </w:r>
            <w:proofErr w:type="spellEnd"/>
            <w:r w:rsidRPr="002E3364">
              <w:t xml:space="preserve"> (alcohol metílico).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93</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2905.12.01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Propan-1-ol (alcohol propílico).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94</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2905.12.99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95</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2905.13.01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Butan-1-ol (alcohol n-butílico).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96</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2905.29.01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 xml:space="preserve">Alcohol </w:t>
            </w:r>
            <w:proofErr w:type="spellStart"/>
            <w:r w:rsidRPr="002E3364">
              <w:t>oleílico</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97</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2905.31.01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Etilenglicol (</w:t>
            </w:r>
            <w:proofErr w:type="spellStart"/>
            <w:r w:rsidRPr="002E3364">
              <w:t>etanodiol</w:t>
            </w:r>
            <w:proofErr w:type="spellEnd"/>
            <w:r w:rsidRPr="002E3364">
              <w:t xml:space="preserve">). </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lastRenderedPageBreak/>
              <w:t>98</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2909.19.03</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 xml:space="preserve">Éter </w:t>
            </w:r>
            <w:proofErr w:type="spellStart"/>
            <w:r w:rsidRPr="002E3364">
              <w:t>metil</w:t>
            </w:r>
            <w:proofErr w:type="spellEnd"/>
            <w:r w:rsidRPr="002E3364">
              <w:t xml:space="preserve"> ter-butílico.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99</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2909.41.01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 xml:space="preserve">2,2´ </w:t>
            </w:r>
            <w:proofErr w:type="spellStart"/>
            <w:r w:rsidRPr="002E3364">
              <w:t>Oxidietanol</w:t>
            </w:r>
            <w:proofErr w:type="spellEnd"/>
            <w:r w:rsidRPr="002E3364">
              <w:t xml:space="preserve"> (</w:t>
            </w:r>
            <w:proofErr w:type="spellStart"/>
            <w:r w:rsidRPr="002E3364">
              <w:t>dietilenglicol</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100</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2909.49.03</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spellStart"/>
            <w:r w:rsidRPr="002E3364">
              <w:t>Trietilenglicol</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101</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2910.10.01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spellStart"/>
            <w:r w:rsidRPr="002E3364">
              <w:t>Oxirano</w:t>
            </w:r>
            <w:proofErr w:type="spellEnd"/>
            <w:r w:rsidRPr="002E3364">
              <w:t xml:space="preserve"> (óxido de etileno). </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102</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2910.20.01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spellStart"/>
            <w:r w:rsidRPr="002E3364">
              <w:t>Metiloxirano</w:t>
            </w:r>
            <w:proofErr w:type="spellEnd"/>
            <w:r w:rsidRPr="002E3364">
              <w:t xml:space="preserve"> (óxido de </w:t>
            </w:r>
            <w:proofErr w:type="spellStart"/>
            <w:r w:rsidRPr="002E3364">
              <w:t>propileno</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103</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2912.11.01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spellStart"/>
            <w:r w:rsidRPr="002E3364">
              <w:t>Metanal</w:t>
            </w:r>
            <w:proofErr w:type="spellEnd"/>
            <w:r w:rsidRPr="002E3364">
              <w:t xml:space="preserve"> (formaldehído).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104</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2912.12.01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spellStart"/>
            <w:r w:rsidRPr="002E3364">
              <w:t>Etanal</w:t>
            </w:r>
            <w:proofErr w:type="spellEnd"/>
            <w:r w:rsidRPr="002E3364">
              <w:t xml:space="preserve"> (acetaldehído).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105</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2912.19.04</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 xml:space="preserve">Aldehído </w:t>
            </w:r>
            <w:proofErr w:type="spellStart"/>
            <w:r w:rsidRPr="002E3364">
              <w:t>isobutírico</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106</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2912.19.12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spellStart"/>
            <w:r w:rsidRPr="002E3364">
              <w:t>Butanal</w:t>
            </w:r>
            <w:proofErr w:type="spellEnd"/>
            <w:r w:rsidRPr="002E3364">
              <w:t xml:space="preserve"> (</w:t>
            </w:r>
            <w:proofErr w:type="spellStart"/>
            <w:r w:rsidRPr="002E3364">
              <w:t>butiraldehído</w:t>
            </w:r>
            <w:proofErr w:type="spellEnd"/>
            <w:r w:rsidRPr="002E3364">
              <w:t>, isómero normal).</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107</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2914.12.01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spellStart"/>
            <w:r w:rsidRPr="002E3364">
              <w:t>Butanona</w:t>
            </w:r>
            <w:proofErr w:type="spellEnd"/>
            <w:r w:rsidRPr="002E3364">
              <w:t xml:space="preserve"> (</w:t>
            </w:r>
            <w:proofErr w:type="spellStart"/>
            <w:r w:rsidRPr="002E3364">
              <w:t>metiletilcetona</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108</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2915.21.01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Ácido acético.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109</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2915.32.01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Acetato de vinilo.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110</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2915.50.01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 xml:space="preserve">Ácido </w:t>
            </w:r>
            <w:proofErr w:type="spellStart"/>
            <w:r w:rsidRPr="002E3364">
              <w:t>propiónico</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111</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2915.60.01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 xml:space="preserve">Ácido </w:t>
            </w:r>
            <w:proofErr w:type="spellStart"/>
            <w:r w:rsidRPr="002E3364">
              <w:t>butanóico</w:t>
            </w:r>
            <w:proofErr w:type="spellEnd"/>
            <w:r w:rsidRPr="002E3364">
              <w:t xml:space="preserve"> (Ácido butírico).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112</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2916.11.01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Ácido acrílico y sus sales.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113</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2916.12.01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Acrilato de metilo o de etilo.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114</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2916.12.02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 xml:space="preserve">Acrilato de </w:t>
            </w:r>
            <w:proofErr w:type="spellStart"/>
            <w:r w:rsidRPr="002E3364">
              <w:t>butilo</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115</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2916.12.03</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Acrilato de 2-etilhexilo.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116</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2916.14.01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Metacrilato de metilo.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117</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2917.36.01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 xml:space="preserve">Ácido </w:t>
            </w:r>
            <w:proofErr w:type="spellStart"/>
            <w:r w:rsidRPr="002E3364">
              <w:t>tereftálico</w:t>
            </w:r>
            <w:proofErr w:type="spellEnd"/>
            <w:r w:rsidRPr="002E3364">
              <w:t xml:space="preserve"> y sus sales.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118</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2921.11.01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spellStart"/>
            <w:r w:rsidRPr="002E3364">
              <w:t>Monometilamina</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119</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2921.11.02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spellStart"/>
            <w:r w:rsidRPr="002E3364">
              <w:t>Dimetilamina</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120</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2921.11.03</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spellStart"/>
            <w:r w:rsidRPr="002E3364">
              <w:t>Trimetilamina</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121</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2921.21.01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spellStart"/>
            <w:r w:rsidRPr="002E3364">
              <w:t>Etilendiamina</w:t>
            </w:r>
            <w:proofErr w:type="spellEnd"/>
            <w:r w:rsidRPr="002E3364">
              <w:t xml:space="preserve"> (1,2-diaminoetano).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122</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2926.10.01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spellStart"/>
            <w:r w:rsidRPr="002E3364">
              <w:t>Acrilonitrilo</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123</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2926.90.02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 xml:space="preserve">Acetona </w:t>
            </w:r>
            <w:proofErr w:type="spellStart"/>
            <w:r w:rsidRPr="002E3364">
              <w:t>cianhidrina</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124</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2926.90.99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125</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2929.10.04</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spellStart"/>
            <w:r w:rsidRPr="002E3364">
              <w:t>Toluen</w:t>
            </w:r>
            <w:proofErr w:type="spellEnd"/>
            <w:r w:rsidRPr="002E3364">
              <w:t xml:space="preserve"> diisocianato.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126</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2931.90.99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127</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3102.10.01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Urea, incluso en disolución acuosa.</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128</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3102.21.01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Sulfato de amonio.</w:t>
            </w:r>
          </w:p>
        </w:tc>
      </w:tr>
    </w:tbl>
    <w:p w:rsidR="00804406" w:rsidRPr="009502EC" w:rsidRDefault="00804406" w:rsidP="00804406">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278"/>
        <w:gridCol w:w="1526"/>
        <w:gridCol w:w="5908"/>
      </w:tblGrid>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129</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3102.30.01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pPr>
            <w:r w:rsidRPr="002E3364">
              <w:t>Nitrato de amonio, concebido exclusivamente para uso agrícola.</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130</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3404.90.01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pPr>
            <w:r w:rsidRPr="002E3364">
              <w:t xml:space="preserve">Ceras </w:t>
            </w:r>
            <w:proofErr w:type="spellStart"/>
            <w:r w:rsidRPr="002E3364">
              <w:t>polietilénicas</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131</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3811.90.99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pPr>
            <w:r w:rsidRPr="002E3364">
              <w:t xml:space="preserve">Los demás. </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132</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3815.19.99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133</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3815.90.03</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pPr>
            <w:r w:rsidRPr="002E3364">
              <w:t>Catalizadores preparados.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134</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3817.00.01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pPr>
            <w:r w:rsidRPr="002E3364">
              <w:t xml:space="preserve">Mezcla a base de </w:t>
            </w:r>
            <w:proofErr w:type="spellStart"/>
            <w:r w:rsidRPr="002E3364">
              <w:t>dodecilbenceno</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lastRenderedPageBreak/>
              <w:t>135</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3824.81.01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pPr>
            <w:r w:rsidRPr="002E3364">
              <w:t xml:space="preserve">Que contengan </w:t>
            </w:r>
            <w:proofErr w:type="spellStart"/>
            <w:r w:rsidRPr="002E3364">
              <w:t>oxirano</w:t>
            </w:r>
            <w:proofErr w:type="spellEnd"/>
            <w:r w:rsidRPr="002E3364">
              <w:t xml:space="preserve"> (óxido de etileno)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136</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3824.90.99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137</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3901.10.01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pPr>
            <w:r w:rsidRPr="002E3364">
              <w:t>Polietileno de densidad inferior a 0.94, excepto lo comprendido en la fracción 3901.10.02.</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138</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3901.20.01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pPr>
            <w:r w:rsidRPr="002E3364">
              <w:t>Polietileno de densidad superior o igual a 0.94.</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139</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3901.90.99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140</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3902.10.01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pPr>
            <w:r w:rsidRPr="002E3364">
              <w:t>Sin adición de negro de humo.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141</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3903.19.02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pPr>
            <w:proofErr w:type="spellStart"/>
            <w:r w:rsidRPr="002E3364">
              <w:t>Poliestireno</w:t>
            </w:r>
            <w:proofErr w:type="spellEnd"/>
            <w:r w:rsidRPr="002E3364">
              <w:t xml:space="preserve"> cristal.</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142</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3904.10.01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pPr>
            <w:r w:rsidRPr="002E3364">
              <w:t xml:space="preserve">Poli (cloruro de vinilo) (P.V.C.) obtenido por el proceso de polimerización en emulsión que, en dispersión (50% resina y 50% </w:t>
            </w:r>
            <w:proofErr w:type="spellStart"/>
            <w:r w:rsidRPr="002E3364">
              <w:t>dioctilftalato</w:t>
            </w:r>
            <w:proofErr w:type="spellEnd"/>
            <w:r w:rsidRPr="002E3364">
              <w:t xml:space="preserve">), tenga una finura de 7 </w:t>
            </w:r>
            <w:proofErr w:type="spellStart"/>
            <w:r w:rsidRPr="002E3364">
              <w:t>Hegman</w:t>
            </w:r>
            <w:proofErr w:type="spellEnd"/>
            <w:r w:rsidRPr="002E3364">
              <w:t xml:space="preserve"> mínimo.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143</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3904.10.02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pPr>
            <w:r w:rsidRPr="002E3364">
              <w:t xml:space="preserve">Poli (cloruro de vinilo) (P.V.C.) obtenido por el proceso de polimerización en emulsión, cuyo tamaño de partícula sea de 30 micras, que al sinterizarse en una hoja de 0.65 mm de espesor se humecte uniformemente en un segundo (en electrolito de 1.280 de gravedad específica) y con un tamaño de poro de 14 a 18 micras con una porosidad </w:t>
            </w:r>
            <w:proofErr w:type="spellStart"/>
            <w:r w:rsidRPr="002E3364">
              <w:t>Gurley</w:t>
            </w:r>
            <w:proofErr w:type="spellEnd"/>
            <w:r w:rsidRPr="002E3364">
              <w:t xml:space="preserve"> mayor de 35 segundos (con un </w:t>
            </w:r>
            <w:proofErr w:type="spellStart"/>
            <w:r w:rsidRPr="002E3364">
              <w:t>Gurley</w:t>
            </w:r>
            <w:proofErr w:type="spellEnd"/>
            <w:r w:rsidRPr="002E3364">
              <w:t xml:space="preserve"> No. 4110).</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144</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3904.10.03</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pPr>
            <w:r w:rsidRPr="002E3364">
              <w:t>Poli (cloruro de vinilo) (P.V.C.) obtenido por los procesos de polimerización en masa o suspensión.</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145</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3904.10.04</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pPr>
            <w:r w:rsidRPr="002E3364">
              <w:t>Poli (cloruro de vinilo) (P.V.C.) obtenido por el proceso de polimerización en emulsión o dispersión, excepto lo comprendido en las fracciones 3904.10.01 y 3904.10.02.</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146</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3904.10.99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147</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3909.40.02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pPr>
            <w:r w:rsidRPr="002E3364">
              <w:t xml:space="preserve">Resinas provenientes de la condensación del fenol y sus derivados, con el formaldehído, y/o </w:t>
            </w:r>
            <w:proofErr w:type="spellStart"/>
            <w:r w:rsidRPr="002E3364">
              <w:t>paraformaldehído</w:t>
            </w:r>
            <w:proofErr w:type="spellEnd"/>
            <w:r w:rsidRPr="002E3364">
              <w:t>, con o sin adición de modificantes.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148</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3910.00.01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pPr>
            <w:r w:rsidRPr="002E3364">
              <w:t>Resinas de silicona ("</w:t>
            </w:r>
            <w:proofErr w:type="spellStart"/>
            <w:r w:rsidRPr="002E3364">
              <w:t>potting</w:t>
            </w:r>
            <w:proofErr w:type="spellEnd"/>
            <w:r w:rsidRPr="002E3364">
              <w:t xml:space="preserve"> </w:t>
            </w:r>
            <w:proofErr w:type="spellStart"/>
            <w:r w:rsidRPr="002E3364">
              <w:t>compound</w:t>
            </w:r>
            <w:proofErr w:type="spellEnd"/>
            <w:r w:rsidRPr="002E3364">
              <w:t>") para empleo electrónico.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149</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3910.00.02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pPr>
            <w:r w:rsidRPr="002E3364">
              <w:t xml:space="preserve">Resinas de </w:t>
            </w:r>
            <w:proofErr w:type="gramStart"/>
            <w:r w:rsidRPr="002E3364">
              <w:t>poli(</w:t>
            </w:r>
            <w:proofErr w:type="spellStart"/>
            <w:proofErr w:type="gramEnd"/>
            <w:r w:rsidRPr="002E3364">
              <w:t>metil-fenil-siloxano</w:t>
            </w:r>
            <w:proofErr w:type="spellEnd"/>
            <w:r w:rsidRPr="002E3364">
              <w:t>), aun cuando estén pigmentadas.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150</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3910.00.03</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pPr>
            <w:r w:rsidRPr="002E3364">
              <w:t>Alfa-Omega-</w:t>
            </w:r>
            <w:proofErr w:type="spellStart"/>
            <w:r w:rsidRPr="002E3364">
              <w:t>Dihidroxi</w:t>
            </w:r>
            <w:proofErr w:type="spellEnd"/>
            <w:r w:rsidRPr="002E3364">
              <w:t>-</w:t>
            </w:r>
            <w:proofErr w:type="spellStart"/>
            <w:r w:rsidRPr="002E3364">
              <w:t>dimetil</w:t>
            </w:r>
            <w:proofErr w:type="spellEnd"/>
            <w:r w:rsidRPr="002E3364">
              <w:t xml:space="preserve"> </w:t>
            </w:r>
            <w:proofErr w:type="spellStart"/>
            <w:r w:rsidRPr="002E3364">
              <w:t>polisiloxano</w:t>
            </w:r>
            <w:proofErr w:type="spellEnd"/>
            <w:r w:rsidRPr="002E3364">
              <w:t>, excepto lo comprendido en la fracción 3910.00.05.</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151</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3910.00.04</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pPr>
            <w:r w:rsidRPr="002E3364">
              <w:t xml:space="preserve">Elastómero de silicona </w:t>
            </w:r>
            <w:proofErr w:type="spellStart"/>
            <w:r w:rsidRPr="002E3364">
              <w:t>reticulable</w:t>
            </w:r>
            <w:proofErr w:type="spellEnd"/>
            <w:r w:rsidRPr="002E3364">
              <w:t xml:space="preserve"> en caliente ("Caucho de silicona").</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152</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3910.00.05</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pPr>
            <w:r w:rsidRPr="002E3364">
              <w:t>Alfa-Omega-</w:t>
            </w:r>
            <w:proofErr w:type="spellStart"/>
            <w:r w:rsidRPr="002E3364">
              <w:t>Dihidroxi</w:t>
            </w:r>
            <w:proofErr w:type="spellEnd"/>
            <w:r w:rsidRPr="002E3364">
              <w:t>-</w:t>
            </w:r>
            <w:proofErr w:type="spellStart"/>
            <w:r w:rsidRPr="002E3364">
              <w:t>dimetil</w:t>
            </w:r>
            <w:proofErr w:type="spellEnd"/>
            <w:r w:rsidRPr="002E3364">
              <w:t xml:space="preserve"> </w:t>
            </w:r>
            <w:proofErr w:type="spellStart"/>
            <w:r w:rsidRPr="002E3364">
              <w:t>siloxano</w:t>
            </w:r>
            <w:proofErr w:type="spellEnd"/>
            <w:r w:rsidRPr="002E3364">
              <w:t xml:space="preserve"> con una </w:t>
            </w:r>
            <w:proofErr w:type="spellStart"/>
            <w:r w:rsidRPr="002E3364">
              <w:t>viscocidad</w:t>
            </w:r>
            <w:proofErr w:type="spellEnd"/>
            <w:r w:rsidRPr="002E3364">
              <w:t xml:space="preserve"> igual o superior a 50 </w:t>
            </w:r>
            <w:proofErr w:type="spellStart"/>
            <w:r w:rsidRPr="002E3364">
              <w:t>cps</w:t>
            </w:r>
            <w:proofErr w:type="spellEnd"/>
            <w:r w:rsidRPr="002E3364">
              <w:t xml:space="preserve">, pero inferior a 100 </w:t>
            </w:r>
            <w:proofErr w:type="spellStart"/>
            <w:r w:rsidRPr="002E3364">
              <w:t>cps</w:t>
            </w:r>
            <w:proofErr w:type="spellEnd"/>
            <w:r w:rsidRPr="002E3364">
              <w:t>, y tamaño de cadena de 50 a 120 monómeros, libre de cíclicos.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153</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3910.00.99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154</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3915.10.01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pPr>
            <w:r w:rsidRPr="002E3364">
              <w:t>De polímeros de etileno.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155</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3920.20.99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pPr>
            <w:r w:rsidRPr="002E3364">
              <w:t>Las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156</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jc w:val="center"/>
            </w:pPr>
            <w:r w:rsidRPr="002E3364">
              <w:t>4001.10.01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14" w:lineRule="exact"/>
              <w:ind w:firstLine="0"/>
            </w:pPr>
            <w:r w:rsidRPr="002E3364">
              <w:t xml:space="preserve">Látex de caucho natural, incluso </w:t>
            </w:r>
            <w:proofErr w:type="spellStart"/>
            <w:r w:rsidRPr="002E3364">
              <w:t>prevulcanizado</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157</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4001.21.01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Hojas ahumadas.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158</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4001.22.01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Cauchos técnicamente especificados (TSNR).</w:t>
            </w:r>
          </w:p>
        </w:tc>
      </w:tr>
    </w:tbl>
    <w:p w:rsidR="00804406" w:rsidRPr="009502EC" w:rsidRDefault="00804406" w:rsidP="00804406">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278"/>
        <w:gridCol w:w="1526"/>
        <w:gridCol w:w="5908"/>
      </w:tblGrid>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159</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4001.29.01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Las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160</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4001.30.01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Gutapercha.</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161</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4001.30.02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spellStart"/>
            <w:r w:rsidRPr="002E3364">
              <w:t>Macaranduba</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162</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4001.30.99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lastRenderedPageBreak/>
              <w:t>163</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4002.11.01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 xml:space="preserve">De </w:t>
            </w:r>
            <w:proofErr w:type="gramStart"/>
            <w:r w:rsidRPr="002E3364">
              <w:t>poli(</w:t>
            </w:r>
            <w:proofErr w:type="gramEnd"/>
            <w:r w:rsidRPr="002E3364">
              <w:t xml:space="preserve">butadieno-estireno) incluso modificados con ácidos carboxílicos, así como los </w:t>
            </w:r>
            <w:proofErr w:type="spellStart"/>
            <w:r w:rsidRPr="002E3364">
              <w:t>prevulcanizados</w:t>
            </w:r>
            <w:proofErr w:type="spellEnd"/>
            <w:r w:rsidRPr="002E3364">
              <w:t>, excepto lo comprendido en la fracción 4002.11.02.</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164</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4002.11.02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Látex frío de poli(butadieno-estireno), con un contenido de sólidos de 38 a 41% o de 67 a 69%, de estireno combinado 21.5 a 25.5%, de estireno residual de 0.1% máximo.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165</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4002.11.99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166</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4002.19.01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 xml:space="preserve">De </w:t>
            </w:r>
            <w:proofErr w:type="gramStart"/>
            <w:r w:rsidRPr="002E3364">
              <w:t>poli(</w:t>
            </w:r>
            <w:proofErr w:type="gramEnd"/>
            <w:r w:rsidRPr="002E3364">
              <w:t>butadieno-estireno), con un contenido reaccionado de 90% a 97% de butadieno y de 10% a 3% respectivamente, de estireno.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167</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4002.19.02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 xml:space="preserve">De </w:t>
            </w:r>
            <w:proofErr w:type="gramStart"/>
            <w:r w:rsidRPr="002E3364">
              <w:t>poli(</w:t>
            </w:r>
            <w:proofErr w:type="gramEnd"/>
            <w:r w:rsidRPr="002E3364">
              <w:t>butadieno-estireno), excepto lo comprendido en la fracción 4002.19.01.</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168</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4002.19.03</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 xml:space="preserve">Soluciones o dispersiones de </w:t>
            </w:r>
            <w:proofErr w:type="gramStart"/>
            <w:r w:rsidRPr="002E3364">
              <w:t>poli(</w:t>
            </w:r>
            <w:proofErr w:type="gramEnd"/>
            <w:r w:rsidRPr="002E3364">
              <w:t>butadieno-estireno).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169</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4002.19.99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170</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4002.20.01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Caucho butadieno (BR).</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171</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4002.31.01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 xml:space="preserve">Caucho </w:t>
            </w:r>
            <w:proofErr w:type="gramStart"/>
            <w:r w:rsidRPr="002E3364">
              <w:t>poli(</w:t>
            </w:r>
            <w:proofErr w:type="spellStart"/>
            <w:proofErr w:type="gramEnd"/>
            <w:r w:rsidRPr="002E3364">
              <w:t>isobuteno-isopreno</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172</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4002.31.99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173</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4002.39.01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 xml:space="preserve">Caucho </w:t>
            </w:r>
            <w:proofErr w:type="gramStart"/>
            <w:r w:rsidRPr="002E3364">
              <w:t>poli(</w:t>
            </w:r>
            <w:proofErr w:type="spellStart"/>
            <w:proofErr w:type="gramEnd"/>
            <w:r w:rsidRPr="002E3364">
              <w:t>isobuteno-isopreno</w:t>
            </w:r>
            <w:proofErr w:type="spellEnd"/>
            <w:r w:rsidRPr="002E3364">
              <w:t>) halogenado.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174</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4002.39.99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175</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4002.41.01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Látex.</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176</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4002.49.01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gramStart"/>
            <w:r w:rsidRPr="002E3364">
              <w:t>Poli(</w:t>
            </w:r>
            <w:proofErr w:type="gramEnd"/>
            <w:r w:rsidRPr="002E3364">
              <w:t>2-clorobutadieno-1,3).</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177</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4002.49.99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178</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4002.51.01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Látex.</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179</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4002.59.01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Poli (butadieno-</w:t>
            </w:r>
            <w:proofErr w:type="spellStart"/>
            <w:r w:rsidRPr="002E3364">
              <w:t>acrilonitrilo</w:t>
            </w:r>
            <w:proofErr w:type="spellEnd"/>
            <w:r w:rsidRPr="002E3364">
              <w:t xml:space="preserve">) con un contenido igual o superior a 45% de </w:t>
            </w:r>
            <w:proofErr w:type="spellStart"/>
            <w:r w:rsidRPr="002E3364">
              <w:t>acrilonitrilo</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180</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4002.59.02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Poli (butadieno-</w:t>
            </w:r>
            <w:proofErr w:type="spellStart"/>
            <w:r w:rsidRPr="002E3364">
              <w:t>acrilonitrilo</w:t>
            </w:r>
            <w:proofErr w:type="spellEnd"/>
            <w:r w:rsidRPr="002E3364">
              <w:t>), excepto lo comprendido en la fracción 4002.59.01.</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181</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4002.59.03</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spellStart"/>
            <w:r w:rsidRPr="002E3364">
              <w:t>Copolímero</w:t>
            </w:r>
            <w:proofErr w:type="spellEnd"/>
            <w:r w:rsidRPr="002E3364">
              <w:t xml:space="preserve"> de (butadieno-</w:t>
            </w:r>
            <w:proofErr w:type="spellStart"/>
            <w:r w:rsidRPr="002E3364">
              <w:t>acrilonitrilo</w:t>
            </w:r>
            <w:proofErr w:type="spellEnd"/>
            <w:r w:rsidRPr="002E3364">
              <w:t xml:space="preserve">) </w:t>
            </w:r>
            <w:proofErr w:type="spellStart"/>
            <w:r w:rsidRPr="002E3364">
              <w:t>carboxilado</w:t>
            </w:r>
            <w:proofErr w:type="spellEnd"/>
            <w:r w:rsidRPr="002E3364">
              <w:t xml:space="preserve">, con un contenido del 73 al 84% de </w:t>
            </w:r>
            <w:proofErr w:type="spellStart"/>
            <w:r w:rsidRPr="002E3364">
              <w:t>copolímero</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182</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4002.59.99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183</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4002.60.01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spellStart"/>
            <w:r w:rsidRPr="002E3364">
              <w:t>Poliisopreno</w:t>
            </w:r>
            <w:proofErr w:type="spellEnd"/>
            <w:r w:rsidRPr="002E3364">
              <w:t xml:space="preserve"> </w:t>
            </w:r>
            <w:proofErr w:type="spellStart"/>
            <w:r w:rsidRPr="002E3364">
              <w:t>oleoextendido</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184</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4002.60.99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185</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4002.70.01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Caucho etileno-</w:t>
            </w:r>
            <w:proofErr w:type="spellStart"/>
            <w:r w:rsidRPr="002E3364">
              <w:t>propileno</w:t>
            </w:r>
            <w:proofErr w:type="spellEnd"/>
            <w:r w:rsidRPr="002E3364">
              <w:t>-</w:t>
            </w:r>
            <w:proofErr w:type="spellStart"/>
            <w:r w:rsidRPr="002E3364">
              <w:t>dieno</w:t>
            </w:r>
            <w:proofErr w:type="spellEnd"/>
            <w:r w:rsidRPr="002E3364">
              <w:t xml:space="preserve"> no conjugado (EPDM).</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186</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4002.80.01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Mezclas de los productos de la partida 40.01 con los de esta partida.</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187</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4002.91.01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spellStart"/>
            <w:r w:rsidRPr="002E3364">
              <w:t>Tioplastos</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188</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4002.91.02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proofErr w:type="gramStart"/>
            <w:r w:rsidRPr="002E3364">
              <w:t>Poli(</w:t>
            </w:r>
            <w:proofErr w:type="gramEnd"/>
            <w:r w:rsidRPr="002E3364">
              <w:t>butadieno-estireno-</w:t>
            </w:r>
            <w:proofErr w:type="spellStart"/>
            <w:r w:rsidRPr="002E3364">
              <w:t>vinilpiridina</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189</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4002.91.99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190</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4002.99.01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Caucho facticio.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191</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4002.99.99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bl>
    <w:p w:rsidR="00804406" w:rsidRPr="009502EC" w:rsidRDefault="00804406" w:rsidP="00804406">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278"/>
        <w:gridCol w:w="1526"/>
        <w:gridCol w:w="5908"/>
      </w:tblGrid>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192</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4003.00.01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Caucho regenerado en formas primarias o en placas, hojas o tiras.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193</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4004.00.01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 xml:space="preserve">Recortes de neumáticos o de desperdicios, de hule o caucho </w:t>
            </w:r>
            <w:r w:rsidRPr="002E3364">
              <w:lastRenderedPageBreak/>
              <w:t>vulcanizados, sin endurecer.</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lastRenderedPageBreak/>
              <w:t>194</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4004.00.02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Neumáticos o cubiertas gastados.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195</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4004.00.99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196</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4005.10.01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Caucho con adición de negro de humo o de sílice.</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197</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4005.20.01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Reconocibles para naves aéreas.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198</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4005.20.99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199</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4005.91.01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En placas, hojas o tiras con soportes de tejidos.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200</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4005.91.02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 xml:space="preserve">Cinta aislante eléctrica, </w:t>
            </w:r>
            <w:proofErr w:type="spellStart"/>
            <w:r w:rsidRPr="002E3364">
              <w:t>autosoldable</w:t>
            </w:r>
            <w:proofErr w:type="spellEnd"/>
            <w:r w:rsidRPr="002E3364">
              <w:t xml:space="preserve">, de caucho (hule), de </w:t>
            </w:r>
            <w:proofErr w:type="gramStart"/>
            <w:r w:rsidRPr="002E3364">
              <w:t>poli(</w:t>
            </w:r>
            <w:proofErr w:type="gramEnd"/>
            <w:r w:rsidRPr="002E3364">
              <w:t>etileno-</w:t>
            </w:r>
            <w:proofErr w:type="spellStart"/>
            <w:r w:rsidRPr="002E3364">
              <w:t>propileno</w:t>
            </w:r>
            <w:proofErr w:type="spellEnd"/>
            <w:r w:rsidRPr="002E3364">
              <w:t>-</w:t>
            </w:r>
            <w:proofErr w:type="spellStart"/>
            <w:r w:rsidRPr="002E3364">
              <w:t>dieno</w:t>
            </w:r>
            <w:proofErr w:type="spellEnd"/>
            <w:r w:rsidRPr="002E3364">
              <w:t>), resistente al efecto corona, para instalaciones de hasta 69 KW.</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201</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4005.91.03</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Tiras de caucho natural sin vulcanizar, de anchura inferior o igual a 75 mm y espesor inferior o igual a 15 mm, reconocibles como concebidas exclusivamente para el revestimiento de la banda de rodadura de los neumáticos para naves aéreas.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202</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4005.91.99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203</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4005.99.99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204</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4006.10.01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Perfiles para recauchutar.</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205</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4006.90.01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Juntas.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206</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4006.90.02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Parches.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207</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4006.90.03</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Copas para portabustos, aun cuando estén recubiertas de tejidos.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208</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4006.90.04</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pPr>
            <w:r w:rsidRPr="002E3364">
              <w:t>Reconocibles para naves aéreas.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209</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4006.90.99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210</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4007.00.01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pPr>
            <w:r w:rsidRPr="002E3364">
              <w:t>Hilos y cuerdas, de caucho vulcanizado.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211</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4008.11.01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pPr>
            <w:r w:rsidRPr="002E3364">
              <w:t>Placas, hojas y tiras.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212</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4008.19.01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pPr>
            <w:r w:rsidRPr="002E3364">
              <w:t>Perfiles.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213</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4008.19.99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214</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4008.21.01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pPr>
            <w:r w:rsidRPr="002E3364">
              <w:t>Mantillas para litografía, aun cuando tengan tejidos.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215</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4008.21.99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216</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4008.29.01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pPr>
            <w:r w:rsidRPr="002E3364">
              <w:t>Perfiles.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217</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4008.29.02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pPr>
            <w:r w:rsidRPr="002E3364">
              <w:t xml:space="preserve">Tela cauchutada con alma de tejido de nailon o algodón, recubierta por ambas caras con hule sintético, vulcanizada, con espesor entre 0.3 y 2.0 </w:t>
            </w:r>
            <w:proofErr w:type="spellStart"/>
            <w:r w:rsidRPr="002E3364">
              <w:t>mm.</w:t>
            </w:r>
            <w:proofErr w:type="spellEnd"/>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218</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4008.29.99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219</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4009.11.01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pPr>
            <w:r w:rsidRPr="002E3364">
              <w:t>Reconocibles para naves aéreas.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220</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4009.11.99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221</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4009.12.01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pPr>
            <w:r w:rsidRPr="002E3364">
              <w:t>Reconocibles para naves aéreas.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222</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4009.12.02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Reconocibles como concebidos para el manejo de productos a temperaturas inferiores a -39°C.</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223</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4009.12.99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224</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4009.21.01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Con diámetro interior inferior o igual a 508 mm, excepto lo comprendido en las fracciones 4009.21.03 y 4009.21.04.</w:t>
            </w:r>
          </w:p>
        </w:tc>
      </w:tr>
    </w:tbl>
    <w:p w:rsidR="00804406" w:rsidRPr="009502EC" w:rsidRDefault="00804406" w:rsidP="00804406">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278"/>
        <w:gridCol w:w="1526"/>
        <w:gridCol w:w="5908"/>
      </w:tblGrid>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lastRenderedPageBreak/>
              <w:t>225</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4009.21.02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Reconocibles para naves aéreas.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226</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4009.21.03</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 xml:space="preserve">Con diámetro interior superior a 508 mm, y/o mangueras </w:t>
            </w:r>
            <w:proofErr w:type="spellStart"/>
            <w:r w:rsidRPr="002E3364">
              <w:t>autoflotantes</w:t>
            </w:r>
            <w:proofErr w:type="spellEnd"/>
            <w:r w:rsidRPr="002E3364">
              <w:t xml:space="preserve"> o submarinas, de cualquier diámetro, conforme a los estándares referidos por el "OCIMF" ("</w:t>
            </w:r>
            <w:proofErr w:type="spellStart"/>
            <w:r w:rsidRPr="002E3364">
              <w:t>Oil</w:t>
            </w:r>
            <w:proofErr w:type="spellEnd"/>
            <w:r w:rsidRPr="002E3364">
              <w:t xml:space="preserve"> </w:t>
            </w:r>
            <w:proofErr w:type="spellStart"/>
            <w:r w:rsidRPr="002E3364">
              <w:t>Companies</w:t>
            </w:r>
            <w:proofErr w:type="spellEnd"/>
            <w:r w:rsidRPr="002E3364">
              <w:t xml:space="preserve"> International Marine </w:t>
            </w:r>
            <w:proofErr w:type="spellStart"/>
            <w:r w:rsidRPr="002E3364">
              <w:t>Forum</w:t>
            </w:r>
            <w:proofErr w:type="spellEnd"/>
            <w:r w:rsidRPr="002E3364">
              <w:t>") excepto lo comprendido en la fracción 4009.21.04.</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227</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4009.21.04</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Reconocibles como concebidos para el manejo de productos a temperaturas inferiores a -39°C.</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228</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4009.22.01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Reconocibles para naves aéreas.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229</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4009.22.02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Con refuerzos metálicos, con diámetro interior inferior o igual a 508 mm, excepto lo comprendido en las fracciones 4009.22.03 y 4009.22.04.</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230</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4009.22.03</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 xml:space="preserve">Con refuerzos metálicos, con diámetro superior a 508 mm, y/o mangueras </w:t>
            </w:r>
            <w:proofErr w:type="spellStart"/>
            <w:r w:rsidRPr="002E3364">
              <w:t>autoflotantes</w:t>
            </w:r>
            <w:proofErr w:type="spellEnd"/>
            <w:r w:rsidRPr="002E3364">
              <w:t xml:space="preserve"> o submarinas, de cualquier diámetro, conforme a los estándares referidos al "OCIMF" ("</w:t>
            </w:r>
            <w:proofErr w:type="spellStart"/>
            <w:r w:rsidRPr="002E3364">
              <w:t>Oil</w:t>
            </w:r>
            <w:proofErr w:type="spellEnd"/>
            <w:r w:rsidRPr="002E3364">
              <w:t xml:space="preserve"> </w:t>
            </w:r>
            <w:proofErr w:type="spellStart"/>
            <w:r w:rsidRPr="002E3364">
              <w:t>Companies</w:t>
            </w:r>
            <w:proofErr w:type="spellEnd"/>
            <w:r w:rsidRPr="002E3364">
              <w:t xml:space="preserve"> Internacional Marine </w:t>
            </w:r>
            <w:proofErr w:type="spellStart"/>
            <w:r w:rsidRPr="002E3364">
              <w:t>Forum</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231</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4009.22.04</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Reconocibles como concebidas para el manejo de productos a temperaturas inferiores a -39°C.</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232</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4009.22.99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233</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4009.31.01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Formado por dos o tres capas de caucho y dos de materias textiles, con diámetro exterior inferior o igual a 13 mm, sin terminales.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234</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4009.31.02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Reconocibles para naves aéreas.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235</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4009.31.03</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Con diámetro interior inferior o igual a 508 mm excepto lo comprendido en la fracción 4009.31.01.</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236</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4009.31.04</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 xml:space="preserve">Con diámetro interior superior a 508 mm, y/o mangueras </w:t>
            </w:r>
            <w:proofErr w:type="spellStart"/>
            <w:r w:rsidRPr="002E3364">
              <w:t>autoflotantes</w:t>
            </w:r>
            <w:proofErr w:type="spellEnd"/>
            <w:r w:rsidRPr="002E3364">
              <w:t xml:space="preserve"> o submarinas, de cualquier diámetro, conforme a los estándares referidos por el "OCIMF" ("</w:t>
            </w:r>
            <w:proofErr w:type="spellStart"/>
            <w:r w:rsidRPr="002E3364">
              <w:t>Oil</w:t>
            </w:r>
            <w:proofErr w:type="spellEnd"/>
            <w:r w:rsidRPr="002E3364">
              <w:t xml:space="preserve"> </w:t>
            </w:r>
            <w:proofErr w:type="spellStart"/>
            <w:r w:rsidRPr="002E3364">
              <w:t>Companies</w:t>
            </w:r>
            <w:proofErr w:type="spellEnd"/>
            <w:r w:rsidRPr="002E3364">
              <w:t xml:space="preserve"> International Marine </w:t>
            </w:r>
            <w:proofErr w:type="spellStart"/>
            <w:r w:rsidRPr="002E3364">
              <w:t>Forum</w:t>
            </w:r>
            <w:proofErr w:type="spellEnd"/>
            <w:r w:rsidRPr="002E3364">
              <w:t>") excepto lo comprendido en las fracciones 4009.31.01 y 4009.31.05.</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237</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4009.31.05</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Reconocibles como concebidos para el manejo de productos a temperaturas inferiores a -39°C.</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238</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4009.32.01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Reconocibles para naves aéreas.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239</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4009.32.02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Con refuerzos textiles, con diámetro interior inferior o igual a 508 mm, excepto lo comprendido en las fracciones 4009.32.03 y 4009.32.04.</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240</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4009.32.03</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 xml:space="preserve">Con refuerzos textiles, con diámetro superior a 508 mm, y/o mangueras </w:t>
            </w:r>
            <w:proofErr w:type="spellStart"/>
            <w:r w:rsidRPr="002E3364">
              <w:t>autoflotantes</w:t>
            </w:r>
            <w:proofErr w:type="spellEnd"/>
            <w:r w:rsidRPr="002E3364">
              <w:t xml:space="preserve"> o submarinas, de cualquier diámetro, conforme a los estándares referidos al "OCIMF" ("</w:t>
            </w:r>
            <w:proofErr w:type="spellStart"/>
            <w:r w:rsidRPr="002E3364">
              <w:t>Oil</w:t>
            </w:r>
            <w:proofErr w:type="spellEnd"/>
            <w:r w:rsidRPr="002E3364">
              <w:t xml:space="preserve"> </w:t>
            </w:r>
            <w:proofErr w:type="spellStart"/>
            <w:r w:rsidRPr="002E3364">
              <w:t>Companies</w:t>
            </w:r>
            <w:proofErr w:type="spellEnd"/>
            <w:r w:rsidRPr="002E3364">
              <w:t xml:space="preserve"> International Marine </w:t>
            </w:r>
            <w:proofErr w:type="spellStart"/>
            <w:r w:rsidRPr="002E3364">
              <w:t>Forum</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241</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4009.32.04</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Reconocibles como concebidas para el manejo de productos a temperaturas inferiores a -39°C.</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242</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4009.32.99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243</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4009.41.01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 xml:space="preserve">Mangueras </w:t>
            </w:r>
            <w:proofErr w:type="spellStart"/>
            <w:r w:rsidRPr="002E3364">
              <w:t>autoflotantes</w:t>
            </w:r>
            <w:proofErr w:type="spellEnd"/>
            <w:r w:rsidRPr="002E3364">
              <w:t xml:space="preserve"> o submarinas, conforme a los estándares referidos por el "OCIMF" ("</w:t>
            </w:r>
            <w:proofErr w:type="spellStart"/>
            <w:r w:rsidRPr="002E3364">
              <w:t>Oil</w:t>
            </w:r>
            <w:proofErr w:type="spellEnd"/>
            <w:r w:rsidRPr="002E3364">
              <w:t xml:space="preserve"> </w:t>
            </w:r>
            <w:proofErr w:type="spellStart"/>
            <w:r w:rsidRPr="002E3364">
              <w:t>Companies</w:t>
            </w:r>
            <w:proofErr w:type="spellEnd"/>
            <w:r w:rsidRPr="002E3364">
              <w:t xml:space="preserve"> International Marine </w:t>
            </w:r>
            <w:proofErr w:type="spellStart"/>
            <w:r w:rsidRPr="002E3364">
              <w:t>Forum</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244</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4009.41.02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Reconocibles para naves aéreas.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245</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4009.41.03</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Reconocibles como concebidos para el manejo de productos a temperaturas inferiores a -39°C.</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246</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4009.41.99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247</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4009.42.01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Reconocibles para naves aéreas.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lastRenderedPageBreak/>
              <w:t>248</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4009.42.02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Reconocibles como concebidas para el manejo de productos a temperaturas inferiores a -39°C.</w:t>
            </w:r>
          </w:p>
        </w:tc>
      </w:tr>
    </w:tbl>
    <w:p w:rsidR="00804406" w:rsidRPr="009502EC" w:rsidRDefault="00804406" w:rsidP="00804406">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278"/>
        <w:gridCol w:w="1526"/>
        <w:gridCol w:w="5908"/>
      </w:tblGrid>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249</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4009.42.99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250</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4010.11.01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Con anchura superior a 20 cm.</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251</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4010.11.99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Las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252</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4010.12.01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 xml:space="preserve">Correas sin fin de capas, superpuestas de tejidos de cualquier fibra textil, adheridas con caucho, recubiertas por una de sus caras con una capa de caucho vulcanizado, con ancho inferior o igual a 5 m, circunferencia exterior inferior o igual a 60 m y espesor inferior o igual a 6 </w:t>
            </w:r>
            <w:proofErr w:type="spellStart"/>
            <w:r w:rsidRPr="002E3364">
              <w:t>mm.</w:t>
            </w:r>
            <w:proofErr w:type="spellEnd"/>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253</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4010.12.02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Con anchura superior a 20 cm, excepto lo comprendido en la fracción 4010.12.01.</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254</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4010.12.99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Las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255</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4010.19.01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Con espesor superior o igual a 45 mm pero inferior o igual a 80 mm, anchura superior o igual a 115 cm pero inferior o igual a 205 cm y circunferencia exterior inferior o igual a 5 m.</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256</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4010.19.02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Con anchura superior a 20 cm, excepto lo comprendido en la fracción 4010.19.01.</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257</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4010.19.03</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Reforzadas solamente con plástico, de anchura superior a 20 cm.</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258</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4010.19.04</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Reforzadas solamente con plástico, excepto lo comprendido en la fracción 4010.19.03.</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259</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4010.19.99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Las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260</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4010.31.01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Correas de transmisión sin fin, estriadas, de sección trapezoidal, de circunferencia exterior superior a 60 cm pero inferior o igual a 180 cm.</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261</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4010.32.01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Correas de transmisión sin fin, sin estriar, de sección trapezoidal, de circunferencia exterior superior a 60 cm pero inferior o igual a 180 cm.</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262</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4010.33.01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Correas de transmisión sin fin, estriadas, de sección trapezoidal, de circunferencia exterior superior a 180 cm pero inferior o igual a 240 cm.</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263</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4010.34.01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pPr>
            <w:r w:rsidRPr="002E3364">
              <w:t>Correas de transmisión sin fin, sin estriar, de sección trapezoidal, de circunferencia exterior superior a 180 cm pero inferior o igual a 240 cm.</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264</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4010.35.01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pPr>
            <w:r w:rsidRPr="002E3364">
              <w:t>Con anchura superior a 20 cm.</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265</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4010.35.99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pPr>
            <w:r w:rsidRPr="002E3364">
              <w:t>Las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266</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4010.36.01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pPr>
            <w:r w:rsidRPr="002E3364">
              <w:t>Con anchura superior a 20 cm.</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267</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4010.36.99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pPr>
            <w:r w:rsidRPr="002E3364">
              <w:t>Las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268</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4010.39.01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pPr>
            <w:r w:rsidRPr="002E3364">
              <w:t>Correas de transmisión sin fin de circunferencia superior a 240 cm, incluso estriadas, de sección trapezoidal.</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269</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jc w:val="center"/>
            </w:pPr>
            <w:r w:rsidRPr="002E3364">
              <w:t>4010.39.02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after="90" w:line="224" w:lineRule="exact"/>
              <w:ind w:firstLine="0"/>
            </w:pPr>
            <w:r w:rsidRPr="002E3364">
              <w:t xml:space="preserve">Correas sin fin de capas, superpuestas de tejidos de cualquier fibra textil, adheridas con caucho, recubiertas por una de sus caras con una capa de caucho vulcanizado, con ancho inferior o igual a 5 m, circunferencia exterior inferior o igual a 60 m y espesor inferior o igual a 6 </w:t>
            </w:r>
            <w:proofErr w:type="spellStart"/>
            <w:r w:rsidRPr="002E3364">
              <w:t>mm.</w:t>
            </w:r>
            <w:proofErr w:type="spellEnd"/>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270</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4010.39.03</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De caucho sintético con espesor igual o superior a 0.10 cm pero inferior o igual a 0.14 cm, anchura igual o superior a 2 cm pero inferior o igual a 2.5 cm y circunferencia superior a 12 cm pero inferior o igual a 24 cm.</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lastRenderedPageBreak/>
              <w:t>271</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4010.39.04</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De anchura superior a 20 cm, excepto lo comprendido en las fracciones 4010.39.01, 4010.39.02 y 4010.39.03.</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272</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4010.39.99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Las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273</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4011.10.02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Con diámetro interior igual a 33.02 cm (13 pulgadas) y cuya altura de la sección transversal sea del 70% u 80% de su anchura.</w:t>
            </w:r>
          </w:p>
        </w:tc>
      </w:tr>
    </w:tbl>
    <w:p w:rsidR="00804406" w:rsidRPr="009502EC" w:rsidRDefault="00804406" w:rsidP="00804406">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278"/>
        <w:gridCol w:w="1526"/>
        <w:gridCol w:w="5908"/>
      </w:tblGrid>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274</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4011.10.03</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Con diámetro interior igual a 33.02 cm (13 pulgadas) y cuya altura de la sección transversal sea del 60% de su anchura.</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275</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4011.10.04</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Con diámetro interior igual a 35.56 cm (14 pulgadas) y cuya altura de la sección transversal sea del 70% o 65% o 60% de su anchura.</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276</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4011.10.05</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Con diámetro interior igual a 38.10 cm (15 pulgadas) y cuya altura de la sección transversal sea del 80% de su anchura.</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277</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4011.10.06</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Con diámetro interior igual a 38.10 cm (15 pulgadas) y cuya altura de la sección transversal sea del 50% de su anchura.</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278</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4011.10.07</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 xml:space="preserve">Con diámetro interior igual a 38.10 cm (15 pulgadas) y cuya altura de la sección transversal sea del 75% </w:t>
            </w:r>
            <w:proofErr w:type="spellStart"/>
            <w:r w:rsidRPr="002E3364">
              <w:t>ó</w:t>
            </w:r>
            <w:proofErr w:type="spellEnd"/>
            <w:r w:rsidRPr="002E3364">
              <w:t xml:space="preserve"> 70% </w:t>
            </w:r>
            <w:proofErr w:type="spellStart"/>
            <w:r w:rsidRPr="002E3364">
              <w:t>ó</w:t>
            </w:r>
            <w:proofErr w:type="spellEnd"/>
            <w:r w:rsidRPr="002E3364">
              <w:t xml:space="preserve"> 65% </w:t>
            </w:r>
            <w:proofErr w:type="spellStart"/>
            <w:r w:rsidRPr="002E3364">
              <w:t>ó</w:t>
            </w:r>
            <w:proofErr w:type="spellEnd"/>
            <w:r w:rsidRPr="002E3364">
              <w:t xml:space="preserve"> 60% de su anchura.</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279</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4011.10.08</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Con diámetro interior igual a 40.64 cm (16 pulgadas) y cuya altura de la sección transversal sea del 50% de su anchura; y las de diámetro interior igual a 43.18 cm (17 pulgadas), 45.72 cm (18 pulgadas) y 50.80 cm (20 pulgadas).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280</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4011.10.09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 xml:space="preserve">Con diámetro interior igual a 40.64 cm (16 pulgadas) y cuya altura de la sección transversal sea del 65% </w:t>
            </w:r>
            <w:proofErr w:type="spellStart"/>
            <w:r w:rsidRPr="002E3364">
              <w:t>ó</w:t>
            </w:r>
            <w:proofErr w:type="spellEnd"/>
            <w:r w:rsidRPr="002E3364">
              <w:t xml:space="preserve"> 60% de su anchura.</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281</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4011.10.99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282</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4011.20.02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Con diámetro interior inferior o igual a 44.45 cm, de construcción radial.</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283</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4011.20.03</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Con diámetro interior inferior o igual a 44.45 cm, de construcción diagonal.</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284</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4011.20.04</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Con diámetro interior superior a 44.45 cm, de construcción radial.</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285</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4011.20.05</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Con diámetro interior superior a 44.45 cm, de construcción diagonal.</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286</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4011.30.01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De los tipos utilizados en aeronaves.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287</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4011.40.01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De los tipos utilizados en motocicletas.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288</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4011.50.01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De los tipos utilizados en bicicletas.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289</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4011.61.01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Para maquinaria y tractores agrícolas, cuyos números de medida sean: 8.25-15; 10.00-15; 6.00-16; 6.50-16; 7.50-16; 5.00-16; 7.50-18; 6.00-19; 13.00-24; 16.00-25; 17.50-25; 18.00-25; 18.40-26; 23.1-26; 11.25-28; 13.6-28; 14.9-28; 16.9-30; 18.4-30; 24.5-32; 18.4-34; 20.8-34; 23.1-34; 12.4-36; 13.6-38; 14.9-38; 15.5-38; 18.4-38.</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290</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4011.61.02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Para maquinaria y tractores agrícolas, excepto lo comprendido en la fracción 4011.61.01.</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291</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4011.61.99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292</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4011.62.01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Para maquinaria y tractores industriales.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293</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4011.62.99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294</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4011.63.01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Para maquinaria y tractores industriales, cuyos números de medida sean: 8.25-15; 10.00-15; 6.50-16; 7.50-16.</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295</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4011.63.02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 xml:space="preserve">Para vehículos fuera de carretera, con diámetro exterior superior a 2.20 </w:t>
            </w:r>
            <w:r w:rsidRPr="002E3364">
              <w:lastRenderedPageBreak/>
              <w:t>m.</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lastRenderedPageBreak/>
              <w:t>296</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4011.63.03</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Para maquinaria y tractores industriales, excepto lo comprendido en la fracción 4011.63.01.</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297</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4011.63.99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298</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4011.69.99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299</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4011.92.01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De diámetro interior superior a 35 cm.</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300</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4011.92.99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bl>
    <w:p w:rsidR="00804406" w:rsidRPr="009502EC" w:rsidRDefault="00804406" w:rsidP="00804406">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278"/>
        <w:gridCol w:w="1526"/>
        <w:gridCol w:w="5908"/>
      </w:tblGrid>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301</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4011.93.01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De diámetro interior superior a 35 cm.</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302</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4011.93.99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303</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4011.94.01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De diámetro interior superior a 35 cm.</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304</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4011.94.99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305</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4011.99.01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Reconocibles como concebidos exclusivamente para trenes metropolitanos (METRO).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306</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4011.99.02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De diámetro interior superior a 35 cm.</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307</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4011.99.99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308</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4012.11.01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De los tipos utilizados en automóviles de turismo (incluidos los del tipo familiar (“break” o "</w:t>
            </w:r>
            <w:proofErr w:type="spellStart"/>
            <w:r w:rsidRPr="002E3364">
              <w:t>station</w:t>
            </w:r>
            <w:proofErr w:type="spellEnd"/>
            <w:r w:rsidRPr="002E3364">
              <w:t xml:space="preserve"> </w:t>
            </w:r>
            <w:proofErr w:type="spellStart"/>
            <w:r w:rsidRPr="002E3364">
              <w:t>wagon</w:t>
            </w:r>
            <w:proofErr w:type="spellEnd"/>
            <w:r w:rsidRPr="002E3364">
              <w:t>") y los de carreras).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309</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4012.12.01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De los tipos utilizados en autobuses o camiones.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310</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4012.13.01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De los tipos utilizados en aeronaves.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311</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4012.19.99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312</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4012.20.01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De los tipos utilizados en vehículos para el transporte en carretera de pasajeros o mercancía, incluyendo tractores, o en vehículos de la partida 87.05.</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313</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4012.20.02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Reconocibles para naves aéreas.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314</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4012.20.99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315</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4012.90.01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Bandas de protección (corbatas).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316</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4012.90.02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Reconocibles para naves aéreas.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317</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4012.90.03</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Bandas de rodadura para recauchutar neumáticos.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318</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4012.90.99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319</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4013.10.01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De los tipos utilizados en automóviles de turismo (incluidos los del tipo familiar (“break” o “</w:t>
            </w:r>
            <w:proofErr w:type="spellStart"/>
            <w:r w:rsidRPr="002E3364">
              <w:t>station</w:t>
            </w:r>
            <w:proofErr w:type="spellEnd"/>
            <w:r w:rsidRPr="002E3364">
              <w:t xml:space="preserve"> </w:t>
            </w:r>
            <w:proofErr w:type="spellStart"/>
            <w:r w:rsidRPr="002E3364">
              <w:t>wagon</w:t>
            </w:r>
            <w:proofErr w:type="spellEnd"/>
            <w:r w:rsidRPr="002E3364">
              <w:t>”) y los de carreras), en autobuses o camiones.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320</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4013.20.01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De los tipos utilizados en bicicletas.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321</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4013.90.01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Reconocibles para naves aéreas.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322</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4013.90.02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Para maquinaria y tractores agrícolas e industriales.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323</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4013.90.99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Las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324</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4014.10.01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Preservativos.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325</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4014.90.01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Cojines neumáticos.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326</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4014.90.02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Orinales para incontinencia.</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lastRenderedPageBreak/>
              <w:t>327</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4014.90.99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328</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4015.11.01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Para cirugía.</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329</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4015.19.99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330</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4015.90.01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Prendas de vestir totalmente de caucho.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331</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4015.90.02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Prendas de vestir impregnadas o recubiertas de caucho.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332</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4015.90.03</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Prendas de vestir y sus accesorios, para protección contra radiaciones.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333</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4015.90.04</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Trajes para bucear (de buzo).</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334</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4015.90.99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335</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jc w:val="center"/>
            </w:pPr>
            <w:r w:rsidRPr="002E3364">
              <w:t>4016.10.01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24" w:lineRule="exact"/>
              <w:ind w:firstLine="0"/>
            </w:pPr>
            <w:r w:rsidRPr="002E3364">
              <w:t>De caucho celular.</w:t>
            </w:r>
          </w:p>
        </w:tc>
      </w:tr>
    </w:tbl>
    <w:p w:rsidR="00804406" w:rsidRPr="009502EC" w:rsidRDefault="00804406" w:rsidP="00804406">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278"/>
        <w:gridCol w:w="1526"/>
        <w:gridCol w:w="5908"/>
      </w:tblGrid>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336</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4016.91.01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pPr>
            <w:r w:rsidRPr="002E3364">
              <w:t>Revestimientos para el suelo y alfombras.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337</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4016.92.01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pPr>
            <w:r w:rsidRPr="002E3364">
              <w:t>Cilíndricas de diámetro inferior o igual a 1 cm.</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338</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4016.92.99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pPr>
            <w:r w:rsidRPr="002E3364">
              <w:t>Las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339</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4016.93.01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pPr>
            <w:r w:rsidRPr="002E3364">
              <w:t>De los tipos utilizados en los vehículos del capítulo 87, excepto lo comprendido en la fracción 4016.93.02.</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340</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4016.93.02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pPr>
            <w:r w:rsidRPr="002E3364">
              <w:t>Para aletas de vehículos.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341</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4016.93.03</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pPr>
            <w:r w:rsidRPr="002E3364">
              <w:t>Con refuerzos de metal, para juntas de dilatación de puentes, viaductos u otras construcciones.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342</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4016.93.99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pPr>
            <w:r w:rsidRPr="002E3364">
              <w:t>Las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342</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4016.94.01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pPr>
            <w:r w:rsidRPr="002E3364">
              <w:t>Defensas para muelles portuarios, con o sin placas de montaje, excepto lo comprendido en la fracción 4016.94.02.</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343</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4016.94.02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pPr>
            <w:r w:rsidRPr="002E3364">
              <w:t>Defensas para muelles portuarios, flotantes (rellenas de espuma flotante) o giratorias (llantas de caucho flexible no inflable).</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345</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4016.94.99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346</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4016.95.01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pPr>
            <w:r w:rsidRPr="002E3364">
              <w:t>Salvavidas.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347</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4016.95.02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pPr>
            <w:r w:rsidRPr="002E3364">
              <w:t>Diques.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348</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4016.95.99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pPr>
            <w:r w:rsidRPr="002E3364">
              <w:t>Los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349</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4016.99.01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pPr>
            <w:r w:rsidRPr="002E3364">
              <w:t>Arandelas, válvulas u otras piezas de uso técnico, excepto lo comprendido en la fracción 4016.99.08.</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350</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4016.99.02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pPr>
            <w:r w:rsidRPr="002E3364">
              <w:t>Cápsulas o tapones.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351</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4016.99.03</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pPr>
            <w:r w:rsidRPr="002E3364">
              <w:t>Peras, bulbos y artículos de forma análoga.</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352</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4016.99.04</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pPr>
            <w:r w:rsidRPr="002E3364">
              <w:t>Dedales.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353</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4016.99.05</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pPr>
            <w:r w:rsidRPr="002E3364">
              <w:t>Gomas para frenos hidráulicos.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354</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4016.99.06</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pPr>
            <w:r w:rsidRPr="002E3364">
              <w:t xml:space="preserve">Recipientes de tejidos de fibras sintéticas </w:t>
            </w:r>
            <w:proofErr w:type="spellStart"/>
            <w:r w:rsidRPr="002E3364">
              <w:t>poliamídicas</w:t>
            </w:r>
            <w:proofErr w:type="spellEnd"/>
            <w:r w:rsidRPr="002E3364">
              <w:t>, recubiertas con caucho sintético tipo butadieno-</w:t>
            </w:r>
            <w:proofErr w:type="spellStart"/>
            <w:r w:rsidRPr="002E3364">
              <w:t>acrilonitrilo</w:t>
            </w:r>
            <w:proofErr w:type="spellEnd"/>
            <w:r w:rsidRPr="002E3364">
              <w:t>, vulcanizado, con llave de válvula.</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355</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4016.99.07</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pPr>
            <w:r w:rsidRPr="002E3364">
              <w:t>Reconocibles para naves aéreas.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356</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4016.99.08</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pPr>
            <w:r w:rsidRPr="002E3364">
              <w:t>Artículos reconocibles como concebidos exclusivamente para ser utilizados en el moldeo de neumáticos nuevos ("</w:t>
            </w:r>
            <w:proofErr w:type="spellStart"/>
            <w:r w:rsidRPr="002E3364">
              <w:t>Bladers</w:t>
            </w:r>
            <w:proofErr w:type="spellEnd"/>
            <w:r w:rsidRPr="002E3364">
              <w:t>").</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357</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4016.99.09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pPr>
            <w:r w:rsidRPr="002E3364">
              <w:t xml:space="preserve">Manufacturas circulares con o sin tacón, reconocibles como concebidas </w:t>
            </w:r>
            <w:r w:rsidRPr="002E3364">
              <w:lastRenderedPageBreak/>
              <w:t>exclusivamente para ser utilizadas en la renovación de neumáticos.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lastRenderedPageBreak/>
              <w:t>358</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4016.99.10</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pPr>
            <w:r w:rsidRPr="002E3364">
              <w:t>Elementos para control de vibración, del tipo utilizado en los vehículos de las partidas 87.01 a 87.05.</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359</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4016.99.99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pPr>
            <w:r w:rsidRPr="002E3364">
              <w:t>Las demás.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400</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4017.00.01</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pPr>
            <w:r w:rsidRPr="002E3364">
              <w:t>Barras o perfiles.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401</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4017.00.02</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pPr>
            <w:r w:rsidRPr="002E3364">
              <w:t>Manufacturas de caucho endurecido (ebonita).</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402</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4017.00.03</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pPr>
            <w:r w:rsidRPr="002E3364">
              <w:t>Desperdicios y desechos.</w:t>
            </w:r>
          </w:p>
        </w:tc>
      </w:tr>
      <w:tr w:rsidR="00804406" w:rsidRPr="002E3364" w:rsidTr="002713DC">
        <w:tblPrEx>
          <w:tblCellMar>
            <w:top w:w="0" w:type="dxa"/>
            <w:bottom w:w="0" w:type="dxa"/>
          </w:tblCellMar>
        </w:tblPrEx>
        <w:trPr>
          <w:trHeight w:val="144"/>
        </w:trPr>
        <w:tc>
          <w:tcPr>
            <w:tcW w:w="127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403</w:t>
            </w:r>
          </w:p>
        </w:tc>
        <w:tc>
          <w:tcPr>
            <w:tcW w:w="1526"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jc w:val="center"/>
            </w:pPr>
            <w:r w:rsidRPr="002E3364">
              <w:t>4017.00.99</w:t>
            </w:r>
          </w:p>
        </w:tc>
        <w:tc>
          <w:tcPr>
            <w:tcW w:w="5908" w:type="dxa"/>
            <w:tcBorders>
              <w:top w:val="single" w:sz="6" w:space="0" w:color="auto"/>
              <w:left w:val="single" w:sz="6" w:space="0" w:color="auto"/>
              <w:bottom w:val="single" w:sz="6" w:space="0" w:color="auto"/>
              <w:right w:val="single" w:sz="6" w:space="0" w:color="auto"/>
            </w:tcBorders>
          </w:tcPr>
          <w:p w:rsidR="00804406" w:rsidRPr="002E3364" w:rsidRDefault="00804406" w:rsidP="002713DC">
            <w:pPr>
              <w:pStyle w:val="texto"/>
              <w:spacing w:line="237" w:lineRule="exact"/>
              <w:ind w:firstLine="0"/>
            </w:pPr>
            <w:r w:rsidRPr="002E3364">
              <w:t>Los demás.</w:t>
            </w:r>
          </w:p>
        </w:tc>
      </w:tr>
    </w:tbl>
    <w:p w:rsidR="00804406" w:rsidRPr="002E3364" w:rsidRDefault="00804406" w:rsidP="00804406">
      <w:pPr>
        <w:pStyle w:val="texto"/>
        <w:rPr>
          <w:b/>
          <w:szCs w:val="14"/>
        </w:rPr>
      </w:pPr>
    </w:p>
    <w:p w:rsidR="00804406" w:rsidRPr="00491D35" w:rsidRDefault="00804406" w:rsidP="00804406">
      <w:pPr>
        <w:pStyle w:val="texto"/>
      </w:pPr>
      <w:r w:rsidRPr="00491D35">
        <w:t>Atentamente,</w:t>
      </w:r>
    </w:p>
    <w:p w:rsidR="00804406" w:rsidRDefault="00804406" w:rsidP="00804406">
      <w:pPr>
        <w:pStyle w:val="texto"/>
      </w:pPr>
      <w:r w:rsidRPr="002E3364">
        <w:t>Ciudad de México, a 11 de diciembre de 2017.</w:t>
      </w:r>
      <w:r>
        <w:t xml:space="preserve">- </w:t>
      </w:r>
      <w:r w:rsidRPr="002E3364">
        <w:t>El Jefe del Servic</w:t>
      </w:r>
      <w:r>
        <w:t xml:space="preserve">io de Administración Tributaria, </w:t>
      </w:r>
      <w:r w:rsidRPr="002E3364">
        <w:rPr>
          <w:b/>
        </w:rPr>
        <w:t xml:space="preserve">Osvaldo Antonio </w:t>
      </w:r>
      <w:proofErr w:type="spellStart"/>
      <w:r w:rsidRPr="002E3364">
        <w:rPr>
          <w:b/>
        </w:rPr>
        <w:t>Santín</w:t>
      </w:r>
      <w:proofErr w:type="spellEnd"/>
      <w:r w:rsidRPr="002E3364">
        <w:rPr>
          <w:b/>
        </w:rPr>
        <w:t xml:space="preserve"> Quiroz</w:t>
      </w:r>
      <w:r>
        <w:t>.- Rúbrica.</w:t>
      </w:r>
    </w:p>
    <w:p w:rsidR="00DE3A8B" w:rsidRPr="001F0712" w:rsidRDefault="00DE3A8B" w:rsidP="00804406">
      <w:pPr>
        <w:pStyle w:val="ANOTACION"/>
        <w:spacing w:line="220" w:lineRule="exact"/>
      </w:pPr>
    </w:p>
    <w:sectPr w:rsidR="00DE3A8B" w:rsidRPr="001F071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465" w:rsidRDefault="009C0465" w:rsidP="00C828F4">
      <w:pPr>
        <w:spacing w:after="0" w:line="240" w:lineRule="auto"/>
      </w:pPr>
      <w:r>
        <w:separator/>
      </w:r>
    </w:p>
  </w:endnote>
  <w:endnote w:type="continuationSeparator" w:id="0">
    <w:p w:rsidR="009C0465" w:rsidRDefault="009C0465" w:rsidP="00C8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465" w:rsidRDefault="009C0465" w:rsidP="00C828F4">
      <w:pPr>
        <w:spacing w:after="0" w:line="240" w:lineRule="auto"/>
      </w:pPr>
      <w:r>
        <w:separator/>
      </w:r>
    </w:p>
  </w:footnote>
  <w:footnote w:type="continuationSeparator" w:id="0">
    <w:p w:rsidR="009C0465" w:rsidRDefault="009C0465" w:rsidP="00C82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F4" w:rsidRPr="001F0712" w:rsidRDefault="00C828F4" w:rsidP="00C828F4">
    <w:pPr>
      <w:pStyle w:val="Fechas"/>
      <w:rPr>
        <w:rFonts w:cs="Times New Roman"/>
      </w:rPr>
    </w:pPr>
    <w:r w:rsidRPr="001F0712">
      <w:rPr>
        <w:rFonts w:cs="Times New Roman"/>
      </w:rPr>
      <w:t>Martes 19 de diciembre de 2017</w:t>
    </w:r>
    <w:r w:rsidRPr="001F0712">
      <w:rPr>
        <w:rFonts w:cs="Times New Roman"/>
      </w:rPr>
      <w:tab/>
      <w:t>DIARIO OFICIAL</w:t>
    </w:r>
    <w:r w:rsidRPr="001F0712">
      <w:rPr>
        <w:rFonts w:cs="Times New Roman"/>
      </w:rPr>
      <w:tab/>
      <w:t xml:space="preserve">(Segunda Sección)     </w:t>
    </w:r>
  </w:p>
  <w:p w:rsidR="00C828F4" w:rsidRDefault="00C828F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F4"/>
    <w:rsid w:val="001E5B54"/>
    <w:rsid w:val="00722E58"/>
    <w:rsid w:val="00804406"/>
    <w:rsid w:val="009C0465"/>
    <w:rsid w:val="00BC4AD6"/>
    <w:rsid w:val="00C828F4"/>
    <w:rsid w:val="00DE3A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ZA">
    <w:name w:val="CABEZA"/>
    <w:basedOn w:val="Normal"/>
    <w:rsid w:val="00C828F4"/>
    <w:pPr>
      <w:spacing w:after="0" w:line="240" w:lineRule="auto"/>
      <w:jc w:val="center"/>
    </w:pPr>
    <w:rPr>
      <w:rFonts w:ascii="Times New Roman" w:eastAsia="Calibri" w:hAnsi="Times New Roman" w:cs="Arial"/>
      <w:b/>
      <w:sz w:val="28"/>
      <w:szCs w:val="28"/>
      <w:lang w:val="es-ES_tradnl" w:eastAsia="es-MX"/>
    </w:rPr>
  </w:style>
  <w:style w:type="paragraph" w:customStyle="1" w:styleId="Titulo1">
    <w:name w:val="Titulo 1"/>
    <w:basedOn w:val="Normal"/>
    <w:rsid w:val="00C828F4"/>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customStyle="1" w:styleId="Titulo2">
    <w:name w:val="Titulo 2"/>
    <w:basedOn w:val="Normal"/>
    <w:rsid w:val="00C828F4"/>
    <w:pPr>
      <w:pBdr>
        <w:top w:val="double" w:sz="6" w:space="1" w:color="auto"/>
      </w:pBdr>
      <w:spacing w:after="101" w:line="240" w:lineRule="auto"/>
      <w:jc w:val="both"/>
      <w:outlineLvl w:val="1"/>
    </w:pPr>
    <w:rPr>
      <w:rFonts w:ascii="Arial" w:eastAsia="Times New Roman" w:hAnsi="Arial" w:cs="Arial"/>
      <w:sz w:val="18"/>
      <w:szCs w:val="20"/>
      <w:lang w:eastAsia="zh-CN"/>
    </w:rPr>
  </w:style>
  <w:style w:type="paragraph" w:styleId="Encabezado">
    <w:name w:val="header"/>
    <w:basedOn w:val="Normal"/>
    <w:link w:val="EncabezadoCar"/>
    <w:uiPriority w:val="99"/>
    <w:unhideWhenUsed/>
    <w:rsid w:val="00C828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28F4"/>
  </w:style>
  <w:style w:type="paragraph" w:styleId="Piedepgina">
    <w:name w:val="footer"/>
    <w:basedOn w:val="Normal"/>
    <w:link w:val="PiedepginaCar"/>
    <w:uiPriority w:val="99"/>
    <w:unhideWhenUsed/>
    <w:rsid w:val="00C828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28F4"/>
  </w:style>
  <w:style w:type="paragraph" w:customStyle="1" w:styleId="Fechas">
    <w:name w:val="Fechas"/>
    <w:basedOn w:val="Normal"/>
    <w:autoRedefine/>
    <w:rsid w:val="00C828F4"/>
    <w:pPr>
      <w:widowControl w:val="0"/>
      <w:pBdr>
        <w:bottom w:val="double" w:sz="6" w:space="1" w:color="auto"/>
      </w:pBdr>
      <w:tabs>
        <w:tab w:val="center" w:pos="4464"/>
        <w:tab w:val="right" w:pos="8582"/>
      </w:tabs>
      <w:spacing w:after="0" w:line="240" w:lineRule="auto"/>
      <w:ind w:left="288" w:right="288"/>
      <w:jc w:val="both"/>
    </w:pPr>
    <w:rPr>
      <w:rFonts w:ascii="Times New Roman" w:eastAsia="Times New Roman" w:hAnsi="Times New Roman" w:cs="Arial"/>
      <w:snapToGrid w:val="0"/>
      <w:sz w:val="18"/>
      <w:szCs w:val="20"/>
      <w:lang w:eastAsia="es-MX"/>
    </w:rPr>
  </w:style>
  <w:style w:type="paragraph" w:customStyle="1" w:styleId="ANOTACION">
    <w:name w:val="ANOTACION"/>
    <w:basedOn w:val="Normal"/>
    <w:link w:val="ANOTACIONCar"/>
    <w:rsid w:val="00C828F4"/>
    <w:pPr>
      <w:spacing w:before="101" w:after="101" w:line="216" w:lineRule="atLeast"/>
      <w:jc w:val="center"/>
    </w:pPr>
    <w:rPr>
      <w:rFonts w:ascii="Times New Roman" w:eastAsia="Times New Roman" w:hAnsi="Times New Roman" w:cs="Times New Roman"/>
      <w:b/>
      <w:sz w:val="18"/>
      <w:szCs w:val="20"/>
      <w:lang w:val="es-ES_tradnl" w:eastAsia="zh-CN"/>
    </w:rPr>
  </w:style>
  <w:style w:type="character" w:customStyle="1" w:styleId="ANOTACIONCar">
    <w:name w:val="ANOTACION Car"/>
    <w:link w:val="ANOTACION"/>
    <w:locked/>
    <w:rsid w:val="00C828F4"/>
    <w:rPr>
      <w:rFonts w:ascii="Times New Roman" w:eastAsia="Times New Roman" w:hAnsi="Times New Roman" w:cs="Times New Roman"/>
      <w:b/>
      <w:sz w:val="18"/>
      <w:szCs w:val="20"/>
      <w:lang w:val="es-ES_tradnl" w:eastAsia="zh-CN"/>
    </w:rPr>
  </w:style>
  <w:style w:type="paragraph" w:customStyle="1" w:styleId="texto">
    <w:name w:val="texto"/>
    <w:basedOn w:val="Normal"/>
    <w:rsid w:val="00C828F4"/>
    <w:pPr>
      <w:snapToGrid w:val="0"/>
      <w:spacing w:after="101" w:line="216" w:lineRule="exact"/>
      <w:ind w:firstLine="288"/>
      <w:jc w:val="both"/>
    </w:pPr>
    <w:rPr>
      <w:rFonts w:ascii="Arial" w:eastAsia="Times New Roman" w:hAnsi="Arial" w:cs="Arial"/>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ZA">
    <w:name w:val="CABEZA"/>
    <w:basedOn w:val="Normal"/>
    <w:rsid w:val="00C828F4"/>
    <w:pPr>
      <w:spacing w:after="0" w:line="240" w:lineRule="auto"/>
      <w:jc w:val="center"/>
    </w:pPr>
    <w:rPr>
      <w:rFonts w:ascii="Times New Roman" w:eastAsia="Calibri" w:hAnsi="Times New Roman" w:cs="Arial"/>
      <w:b/>
      <w:sz w:val="28"/>
      <w:szCs w:val="28"/>
      <w:lang w:val="es-ES_tradnl" w:eastAsia="es-MX"/>
    </w:rPr>
  </w:style>
  <w:style w:type="paragraph" w:customStyle="1" w:styleId="Titulo1">
    <w:name w:val="Titulo 1"/>
    <w:basedOn w:val="Normal"/>
    <w:rsid w:val="00C828F4"/>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customStyle="1" w:styleId="Titulo2">
    <w:name w:val="Titulo 2"/>
    <w:basedOn w:val="Normal"/>
    <w:rsid w:val="00C828F4"/>
    <w:pPr>
      <w:pBdr>
        <w:top w:val="double" w:sz="6" w:space="1" w:color="auto"/>
      </w:pBdr>
      <w:spacing w:after="101" w:line="240" w:lineRule="auto"/>
      <w:jc w:val="both"/>
      <w:outlineLvl w:val="1"/>
    </w:pPr>
    <w:rPr>
      <w:rFonts w:ascii="Arial" w:eastAsia="Times New Roman" w:hAnsi="Arial" w:cs="Arial"/>
      <w:sz w:val="18"/>
      <w:szCs w:val="20"/>
      <w:lang w:eastAsia="zh-CN"/>
    </w:rPr>
  </w:style>
  <w:style w:type="paragraph" w:styleId="Encabezado">
    <w:name w:val="header"/>
    <w:basedOn w:val="Normal"/>
    <w:link w:val="EncabezadoCar"/>
    <w:uiPriority w:val="99"/>
    <w:unhideWhenUsed/>
    <w:rsid w:val="00C828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28F4"/>
  </w:style>
  <w:style w:type="paragraph" w:styleId="Piedepgina">
    <w:name w:val="footer"/>
    <w:basedOn w:val="Normal"/>
    <w:link w:val="PiedepginaCar"/>
    <w:uiPriority w:val="99"/>
    <w:unhideWhenUsed/>
    <w:rsid w:val="00C828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28F4"/>
  </w:style>
  <w:style w:type="paragraph" w:customStyle="1" w:styleId="Fechas">
    <w:name w:val="Fechas"/>
    <w:basedOn w:val="Normal"/>
    <w:autoRedefine/>
    <w:rsid w:val="00C828F4"/>
    <w:pPr>
      <w:widowControl w:val="0"/>
      <w:pBdr>
        <w:bottom w:val="double" w:sz="6" w:space="1" w:color="auto"/>
      </w:pBdr>
      <w:tabs>
        <w:tab w:val="center" w:pos="4464"/>
        <w:tab w:val="right" w:pos="8582"/>
      </w:tabs>
      <w:spacing w:after="0" w:line="240" w:lineRule="auto"/>
      <w:ind w:left="288" w:right="288"/>
      <w:jc w:val="both"/>
    </w:pPr>
    <w:rPr>
      <w:rFonts w:ascii="Times New Roman" w:eastAsia="Times New Roman" w:hAnsi="Times New Roman" w:cs="Arial"/>
      <w:snapToGrid w:val="0"/>
      <w:sz w:val="18"/>
      <w:szCs w:val="20"/>
      <w:lang w:eastAsia="es-MX"/>
    </w:rPr>
  </w:style>
  <w:style w:type="paragraph" w:customStyle="1" w:styleId="ANOTACION">
    <w:name w:val="ANOTACION"/>
    <w:basedOn w:val="Normal"/>
    <w:link w:val="ANOTACIONCar"/>
    <w:rsid w:val="00C828F4"/>
    <w:pPr>
      <w:spacing w:before="101" w:after="101" w:line="216" w:lineRule="atLeast"/>
      <w:jc w:val="center"/>
    </w:pPr>
    <w:rPr>
      <w:rFonts w:ascii="Times New Roman" w:eastAsia="Times New Roman" w:hAnsi="Times New Roman" w:cs="Times New Roman"/>
      <w:b/>
      <w:sz w:val="18"/>
      <w:szCs w:val="20"/>
      <w:lang w:val="es-ES_tradnl" w:eastAsia="zh-CN"/>
    </w:rPr>
  </w:style>
  <w:style w:type="character" w:customStyle="1" w:styleId="ANOTACIONCar">
    <w:name w:val="ANOTACION Car"/>
    <w:link w:val="ANOTACION"/>
    <w:locked/>
    <w:rsid w:val="00C828F4"/>
    <w:rPr>
      <w:rFonts w:ascii="Times New Roman" w:eastAsia="Times New Roman" w:hAnsi="Times New Roman" w:cs="Times New Roman"/>
      <w:b/>
      <w:sz w:val="18"/>
      <w:szCs w:val="20"/>
      <w:lang w:val="es-ES_tradnl" w:eastAsia="zh-CN"/>
    </w:rPr>
  </w:style>
  <w:style w:type="paragraph" w:customStyle="1" w:styleId="texto">
    <w:name w:val="texto"/>
    <w:basedOn w:val="Normal"/>
    <w:rsid w:val="00C828F4"/>
    <w:pPr>
      <w:snapToGrid w:val="0"/>
      <w:spacing w:after="101" w:line="216" w:lineRule="exact"/>
      <w:ind w:firstLine="288"/>
      <w:jc w:val="both"/>
    </w:pPr>
    <w:rPr>
      <w:rFonts w:ascii="Arial" w:eastAsia="Times New Roman" w:hAnsi="Arial" w:cs="Arial"/>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3811</Words>
  <Characters>20964</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CONSULTORIA</dc:creator>
  <cp:lastModifiedBy>CONSULTORIA</cp:lastModifiedBy>
  <cp:revision>3</cp:revision>
  <dcterms:created xsi:type="dcterms:W3CDTF">2018-02-20T17:27:00Z</dcterms:created>
  <dcterms:modified xsi:type="dcterms:W3CDTF">2018-02-20T17:29:00Z</dcterms:modified>
</cp:coreProperties>
</file>